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BD62" w14:textId="77777777" w:rsidR="004930FF" w:rsidRPr="002F2251" w:rsidRDefault="004930FF" w:rsidP="004930FF">
      <w:pPr>
        <w:jc w:val="center"/>
        <w:rPr>
          <w:b/>
          <w:sz w:val="28"/>
          <w:szCs w:val="28"/>
        </w:rPr>
      </w:pPr>
      <w:r w:rsidRPr="002F2251">
        <w:rPr>
          <w:b/>
          <w:sz w:val="28"/>
          <w:szCs w:val="28"/>
        </w:rPr>
        <w:t>The Gainsborough Practice</w:t>
      </w:r>
    </w:p>
    <w:p w14:paraId="0EF61EF6" w14:textId="77777777" w:rsidR="004930FF" w:rsidRPr="007E1602" w:rsidRDefault="004930FF" w:rsidP="004930FF">
      <w:pPr>
        <w:jc w:val="center"/>
        <w:rPr>
          <w:rFonts w:ascii="Arial" w:hAnsi="Arial" w:cs="Arial"/>
          <w:b/>
        </w:rPr>
      </w:pPr>
      <w:r w:rsidRPr="002F2251">
        <w:rPr>
          <w:b/>
          <w:sz w:val="28"/>
          <w:szCs w:val="28"/>
        </w:rPr>
        <w:t xml:space="preserve">Warfield Green Medical Centre, 1 County Lane, Warfield, </w:t>
      </w:r>
      <w:r>
        <w:rPr>
          <w:b/>
          <w:sz w:val="28"/>
          <w:szCs w:val="28"/>
        </w:rPr>
        <w:t xml:space="preserve">Bracknell, </w:t>
      </w:r>
      <w:r w:rsidRPr="002F2251">
        <w:rPr>
          <w:b/>
          <w:sz w:val="28"/>
          <w:szCs w:val="28"/>
        </w:rPr>
        <w:t>Berkshire RG42 3JP</w:t>
      </w:r>
    </w:p>
    <w:p w14:paraId="130E8C5A" w14:textId="77777777" w:rsidR="004930FF" w:rsidRPr="007E1602" w:rsidRDefault="004930FF" w:rsidP="004930FF">
      <w:pPr>
        <w:rPr>
          <w:rFonts w:ascii="Arial" w:hAnsi="Arial" w:cs="Arial"/>
        </w:rPr>
      </w:pPr>
    </w:p>
    <w:p w14:paraId="302B0906" w14:textId="77777777" w:rsidR="004930FF" w:rsidRPr="007E1602" w:rsidRDefault="004930FF" w:rsidP="004930FF">
      <w:pPr>
        <w:rPr>
          <w:rFonts w:ascii="Arial" w:hAnsi="Arial" w:cs="Arial"/>
        </w:rPr>
      </w:pPr>
    </w:p>
    <w:p w14:paraId="7E060B16" w14:textId="77777777" w:rsidR="004930FF" w:rsidRDefault="004930FF" w:rsidP="004930FF">
      <w:pPr>
        <w:jc w:val="center"/>
        <w:rPr>
          <w:sz w:val="32"/>
          <w:szCs w:val="32"/>
        </w:rPr>
      </w:pPr>
      <w:r w:rsidRPr="006621F4">
        <w:rPr>
          <w:b/>
          <w:bCs/>
          <w:sz w:val="32"/>
          <w:szCs w:val="32"/>
        </w:rPr>
        <w:t>Part-Time Healthcare Assistant Required</w:t>
      </w:r>
      <w:r w:rsidRPr="006621F4">
        <w:rPr>
          <w:sz w:val="32"/>
          <w:szCs w:val="32"/>
        </w:rPr>
        <w:t xml:space="preserve"> – 25 hours per week </w:t>
      </w:r>
      <w:r>
        <w:rPr>
          <w:sz w:val="32"/>
          <w:szCs w:val="32"/>
        </w:rPr>
        <w:t>-1:00pm - 6:00pm Monday and Friday, 8:30am -1:30pm Tuesday, Wednesday, and Thursday.</w:t>
      </w:r>
    </w:p>
    <w:p w14:paraId="48E43803" w14:textId="77777777" w:rsidR="004930FF" w:rsidRPr="006621F4" w:rsidRDefault="004930FF" w:rsidP="004930FF">
      <w:pPr>
        <w:rPr>
          <w:sz w:val="32"/>
          <w:szCs w:val="32"/>
        </w:rPr>
      </w:pPr>
    </w:p>
    <w:p w14:paraId="7645B004" w14:textId="77777777" w:rsidR="004930FF" w:rsidRDefault="004930FF" w:rsidP="004930FF">
      <w:pPr>
        <w:rPr>
          <w:sz w:val="32"/>
          <w:szCs w:val="32"/>
        </w:rPr>
      </w:pPr>
      <w:r w:rsidRPr="006621F4">
        <w:rPr>
          <w:sz w:val="32"/>
          <w:szCs w:val="32"/>
        </w:rPr>
        <w:t>We are looking for a part-time Healthcare Assistant, NVQ level 3 qualified, to assist our clinical team.</w:t>
      </w:r>
    </w:p>
    <w:p w14:paraId="6A7E7CFE" w14:textId="77777777" w:rsidR="004930FF" w:rsidRPr="006621F4" w:rsidRDefault="004930FF" w:rsidP="004930FF">
      <w:pPr>
        <w:rPr>
          <w:sz w:val="32"/>
          <w:szCs w:val="32"/>
        </w:rPr>
      </w:pPr>
    </w:p>
    <w:p w14:paraId="118DF9B6" w14:textId="77777777" w:rsidR="004930FF" w:rsidRDefault="004930FF" w:rsidP="004930FF">
      <w:pPr>
        <w:rPr>
          <w:color w:val="333333"/>
          <w:sz w:val="32"/>
          <w:szCs w:val="32"/>
          <w:lang w:val="en"/>
        </w:rPr>
      </w:pPr>
      <w:r w:rsidRPr="006621F4">
        <w:rPr>
          <w:color w:val="333333"/>
          <w:sz w:val="32"/>
          <w:szCs w:val="32"/>
          <w:lang w:val="en"/>
        </w:rPr>
        <w:t xml:space="preserve">Clinical responsibilities will include phlebotomy, new patient health checks, blood pressure monitoring, ECG's, Urinalysis, removal of sutures and clips, health promotion, NHS health checks, administration of flu vaccines and vitamin B12 injections and assist with minor surgery. </w:t>
      </w:r>
    </w:p>
    <w:p w14:paraId="0EB18201" w14:textId="77777777" w:rsidR="004930FF" w:rsidRDefault="004930FF" w:rsidP="004930FF">
      <w:pPr>
        <w:rPr>
          <w:color w:val="333333"/>
          <w:sz w:val="32"/>
          <w:szCs w:val="32"/>
          <w:lang w:val="en"/>
        </w:rPr>
      </w:pPr>
    </w:p>
    <w:p w14:paraId="4AD50D65" w14:textId="77777777" w:rsidR="004930FF" w:rsidRDefault="004930FF" w:rsidP="004930FF">
      <w:pPr>
        <w:rPr>
          <w:color w:val="333333"/>
          <w:sz w:val="32"/>
          <w:szCs w:val="32"/>
          <w:lang w:val="en"/>
        </w:rPr>
      </w:pPr>
      <w:r w:rsidRPr="006621F4">
        <w:rPr>
          <w:color w:val="333333"/>
          <w:sz w:val="32"/>
          <w:szCs w:val="32"/>
          <w:lang w:val="en"/>
        </w:rPr>
        <w:t>Support and training will be available.</w:t>
      </w:r>
    </w:p>
    <w:p w14:paraId="6A6FBBE6" w14:textId="77777777" w:rsidR="004930FF" w:rsidRPr="006621F4" w:rsidRDefault="004930FF" w:rsidP="004930FF">
      <w:pPr>
        <w:rPr>
          <w:sz w:val="32"/>
          <w:szCs w:val="32"/>
        </w:rPr>
      </w:pPr>
    </w:p>
    <w:p w14:paraId="5B884916" w14:textId="77777777" w:rsidR="004930FF" w:rsidRDefault="004930FF" w:rsidP="004930FF">
      <w:pPr>
        <w:rPr>
          <w:color w:val="333333"/>
          <w:sz w:val="32"/>
          <w:szCs w:val="32"/>
          <w:lang w:val="en"/>
        </w:rPr>
      </w:pPr>
      <w:r w:rsidRPr="006621F4">
        <w:rPr>
          <w:color w:val="333333"/>
          <w:sz w:val="32"/>
          <w:szCs w:val="32"/>
          <w:lang w:val="en"/>
        </w:rPr>
        <w:t>A full job description is available upon request.</w:t>
      </w:r>
    </w:p>
    <w:p w14:paraId="1668A55D" w14:textId="77777777" w:rsidR="004930FF" w:rsidRPr="006621F4" w:rsidRDefault="004930FF" w:rsidP="004930FF">
      <w:pPr>
        <w:rPr>
          <w:color w:val="333333"/>
          <w:sz w:val="32"/>
          <w:szCs w:val="32"/>
          <w:lang w:val="en"/>
        </w:rPr>
      </w:pPr>
    </w:p>
    <w:p w14:paraId="479CA87E" w14:textId="77777777" w:rsidR="004930FF" w:rsidRPr="00CF6E16" w:rsidRDefault="004930FF" w:rsidP="004930FF">
      <w:pPr>
        <w:rPr>
          <w:rStyle w:val="Hyperlink"/>
          <w:sz w:val="32"/>
          <w:szCs w:val="32"/>
          <w:lang w:val="en"/>
        </w:rPr>
      </w:pPr>
      <w:r w:rsidRPr="006621F4">
        <w:rPr>
          <w:color w:val="333333"/>
          <w:sz w:val="32"/>
          <w:szCs w:val="32"/>
          <w:lang w:val="en"/>
        </w:rPr>
        <w:t xml:space="preserve">To apply please send a CV and covering letter to Diana Lock, Practice Manager, The Gainsborough Practice, Warfield Green Medical Centre, 1 County Lane, Warfield, Bracknell, Berkshire RG42 3JP or email </w:t>
      </w:r>
      <w:hyperlink r:id="rId4" w:history="1">
        <w:r w:rsidRPr="00CF6E16">
          <w:rPr>
            <w:rStyle w:val="Hyperlink"/>
            <w:sz w:val="32"/>
            <w:szCs w:val="32"/>
            <w:lang w:val="en"/>
          </w:rPr>
          <w:t>eastberksccg.gainsboroughpractice@nhs.net</w:t>
        </w:r>
      </w:hyperlink>
    </w:p>
    <w:p w14:paraId="5FF8BD18" w14:textId="77777777" w:rsidR="004930FF" w:rsidRPr="006621F4" w:rsidRDefault="004930FF" w:rsidP="004930FF">
      <w:pPr>
        <w:rPr>
          <w:color w:val="333333"/>
          <w:sz w:val="32"/>
          <w:szCs w:val="32"/>
          <w:lang w:val="en"/>
        </w:rPr>
      </w:pPr>
    </w:p>
    <w:p w14:paraId="647B1AF5" w14:textId="77777777" w:rsidR="004930FF" w:rsidRPr="007E1602" w:rsidRDefault="004930FF" w:rsidP="004930FF">
      <w:pPr>
        <w:rPr>
          <w:rFonts w:ascii="Arial" w:hAnsi="Arial" w:cs="Arial"/>
        </w:rPr>
      </w:pPr>
    </w:p>
    <w:p w14:paraId="61C60FA7" w14:textId="77777777" w:rsidR="004930FF" w:rsidRPr="0078799F" w:rsidRDefault="004930FF" w:rsidP="004930FF">
      <w:pPr>
        <w:rPr>
          <w:sz w:val="32"/>
          <w:szCs w:val="32"/>
        </w:rPr>
      </w:pPr>
      <w:r w:rsidRPr="0078799F">
        <w:rPr>
          <w:sz w:val="32"/>
          <w:szCs w:val="32"/>
        </w:rPr>
        <w:t>Closing Date is 29</w:t>
      </w:r>
      <w:r w:rsidRPr="0078799F">
        <w:rPr>
          <w:sz w:val="32"/>
          <w:szCs w:val="32"/>
          <w:vertAlign w:val="superscript"/>
        </w:rPr>
        <w:t>th</w:t>
      </w:r>
      <w:r w:rsidRPr="0078799F">
        <w:rPr>
          <w:sz w:val="32"/>
          <w:szCs w:val="32"/>
        </w:rPr>
        <w:t xml:space="preserve"> May 2022</w:t>
      </w:r>
    </w:p>
    <w:p w14:paraId="06537408" w14:textId="77777777" w:rsidR="004930FF" w:rsidRPr="0078799F" w:rsidRDefault="004930FF" w:rsidP="004930FF">
      <w:pPr>
        <w:rPr>
          <w:sz w:val="32"/>
          <w:szCs w:val="32"/>
        </w:rPr>
      </w:pPr>
    </w:p>
    <w:p w14:paraId="4A96FBC5" w14:textId="77777777" w:rsidR="004930FF" w:rsidRPr="0078799F" w:rsidRDefault="004930FF" w:rsidP="004930FF">
      <w:pPr>
        <w:rPr>
          <w:sz w:val="32"/>
          <w:szCs w:val="32"/>
        </w:rPr>
      </w:pPr>
      <w:r w:rsidRPr="0078799F">
        <w:rPr>
          <w:sz w:val="32"/>
          <w:szCs w:val="32"/>
        </w:rPr>
        <w:t xml:space="preserve">Interviews to be held </w:t>
      </w:r>
      <w:r>
        <w:rPr>
          <w:sz w:val="32"/>
          <w:szCs w:val="32"/>
        </w:rPr>
        <w:t xml:space="preserve">in the morning of Thursday </w:t>
      </w:r>
      <w:r w:rsidRPr="0078799F">
        <w:rPr>
          <w:sz w:val="32"/>
          <w:szCs w:val="32"/>
        </w:rPr>
        <w:t>9</w:t>
      </w:r>
      <w:r w:rsidRPr="0078799F">
        <w:rPr>
          <w:sz w:val="32"/>
          <w:szCs w:val="32"/>
          <w:vertAlign w:val="superscript"/>
        </w:rPr>
        <w:t>th</w:t>
      </w:r>
      <w:r w:rsidRPr="0078799F">
        <w:rPr>
          <w:sz w:val="32"/>
          <w:szCs w:val="32"/>
        </w:rPr>
        <w:t xml:space="preserve"> June 2022</w:t>
      </w:r>
    </w:p>
    <w:p w14:paraId="1D459C7F" w14:textId="77777777" w:rsidR="004930FF" w:rsidRPr="007E1602" w:rsidRDefault="004930FF" w:rsidP="004930FF">
      <w:pPr>
        <w:rPr>
          <w:rFonts w:ascii="Arial" w:hAnsi="Arial" w:cs="Arial"/>
        </w:rPr>
      </w:pPr>
    </w:p>
    <w:p w14:paraId="12916525" w14:textId="77777777" w:rsidR="004930FF" w:rsidRPr="007E1602" w:rsidRDefault="004930FF" w:rsidP="004930FF">
      <w:pPr>
        <w:rPr>
          <w:rFonts w:ascii="Arial" w:hAnsi="Arial" w:cs="Arial"/>
        </w:rPr>
      </w:pPr>
    </w:p>
    <w:p w14:paraId="6EE1E7F9" w14:textId="77777777" w:rsidR="004930FF" w:rsidRPr="007E1602" w:rsidRDefault="004930FF" w:rsidP="004930FF">
      <w:pPr>
        <w:rPr>
          <w:rFonts w:ascii="Arial" w:hAnsi="Arial" w:cs="Arial"/>
        </w:rPr>
      </w:pPr>
    </w:p>
    <w:p w14:paraId="6C2B8837" w14:textId="77777777" w:rsidR="00093F6B" w:rsidRDefault="00093F6B"/>
    <w:sectPr w:rsidR="00093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FF"/>
    <w:rsid w:val="00093F6B"/>
    <w:rsid w:val="0049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D7C"/>
  <w15:chartTrackingRefBased/>
  <w15:docId w15:val="{3EF10839-5859-4AB5-874F-AD6B9593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0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stberksccg.gainsborough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2022-05-16T09:47:00Z</dcterms:created>
  <dcterms:modified xsi:type="dcterms:W3CDTF">2022-05-16T09:48:00Z</dcterms:modified>
</cp:coreProperties>
</file>