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AFAD" w14:textId="77777777" w:rsidR="00962658" w:rsidRDefault="00962658" w:rsidP="001D6B0A">
      <w:pPr>
        <w:spacing w:after="0" w:line="240" w:lineRule="auto"/>
        <w:ind w:left="2880" w:firstLine="720"/>
        <w:rPr>
          <w:rFonts w:ascii="Arial" w:eastAsia="Times New Roman" w:hAnsi="Arial" w:cs="Arial"/>
          <w:b/>
          <w:bCs/>
          <w:u w:val="single"/>
        </w:rPr>
      </w:pPr>
      <w:r>
        <w:rPr>
          <w:rFonts w:ascii="Arial" w:eastAsia="Times New Roman" w:hAnsi="Arial" w:cs="Arial"/>
          <w:b/>
          <w:bCs/>
          <w:u w:val="single"/>
        </w:rPr>
        <w:t>Morland House Surgery</w:t>
      </w:r>
    </w:p>
    <w:p w14:paraId="2362337A" w14:textId="77777777" w:rsidR="001D6B0A" w:rsidRPr="001948DD" w:rsidRDefault="001D6B0A" w:rsidP="001D6B0A">
      <w:pPr>
        <w:spacing w:after="0" w:line="240" w:lineRule="auto"/>
        <w:ind w:left="2880" w:firstLine="720"/>
        <w:rPr>
          <w:rFonts w:ascii="Arial" w:eastAsia="Times New Roman" w:hAnsi="Arial" w:cs="Arial"/>
          <w:b/>
          <w:bCs/>
          <w:u w:val="single"/>
        </w:rPr>
      </w:pPr>
      <w:r w:rsidRPr="001948DD">
        <w:rPr>
          <w:rFonts w:ascii="Arial" w:eastAsia="Times New Roman" w:hAnsi="Arial" w:cs="Arial"/>
          <w:b/>
          <w:bCs/>
          <w:u w:val="single"/>
        </w:rPr>
        <w:t>JOB DESCRIPTION</w:t>
      </w:r>
    </w:p>
    <w:p w14:paraId="095D8892" w14:textId="77777777" w:rsidR="001D6B0A" w:rsidRPr="001948DD" w:rsidRDefault="001D6B0A" w:rsidP="001D6B0A">
      <w:pPr>
        <w:spacing w:after="0" w:line="240" w:lineRule="auto"/>
        <w:ind w:left="2880" w:firstLine="720"/>
        <w:rPr>
          <w:rFonts w:ascii="Arial" w:eastAsia="Times New Roman" w:hAnsi="Arial" w:cs="Arial"/>
        </w:rPr>
      </w:pPr>
    </w:p>
    <w:p w14:paraId="644D0AD3" w14:textId="77777777" w:rsidR="001D6B0A" w:rsidRPr="001948DD" w:rsidRDefault="001D6B0A" w:rsidP="001D6B0A">
      <w:pPr>
        <w:spacing w:after="0" w:line="240" w:lineRule="auto"/>
        <w:jc w:val="both"/>
        <w:rPr>
          <w:rFonts w:ascii="Arial" w:eastAsia="Times New Roman" w:hAnsi="Arial" w:cs="Arial"/>
          <w:b/>
          <w:bCs/>
        </w:rPr>
      </w:pPr>
    </w:p>
    <w:p w14:paraId="7AA52CEC" w14:textId="77777777" w:rsidR="001D6B0A" w:rsidRPr="001948DD" w:rsidRDefault="001D6B0A" w:rsidP="001D6B0A">
      <w:pPr>
        <w:spacing w:after="0" w:line="240" w:lineRule="auto"/>
        <w:jc w:val="both"/>
        <w:rPr>
          <w:rFonts w:ascii="Arial" w:eastAsia="Times New Roman" w:hAnsi="Arial" w:cs="Arial"/>
          <w:bCs/>
        </w:rPr>
      </w:pPr>
      <w:r w:rsidRPr="001948DD">
        <w:rPr>
          <w:rFonts w:ascii="Arial" w:eastAsia="Times New Roman" w:hAnsi="Arial" w:cs="Arial"/>
          <w:b/>
          <w:bCs/>
        </w:rPr>
        <w:t>Job Title:</w:t>
      </w:r>
      <w:r w:rsidRPr="001948DD">
        <w:rPr>
          <w:rFonts w:ascii="Arial" w:eastAsia="Times New Roman" w:hAnsi="Arial" w:cs="Arial"/>
          <w:b/>
          <w:bCs/>
        </w:rPr>
        <w:tab/>
      </w:r>
      <w:r w:rsidRPr="001948DD">
        <w:rPr>
          <w:rFonts w:ascii="Arial" w:eastAsia="Times New Roman" w:hAnsi="Arial" w:cs="Arial"/>
          <w:b/>
          <w:bCs/>
        </w:rPr>
        <w:tab/>
      </w:r>
      <w:r w:rsidRPr="001948DD">
        <w:rPr>
          <w:rFonts w:ascii="Arial" w:eastAsia="Times New Roman" w:hAnsi="Arial" w:cs="Arial"/>
          <w:b/>
          <w:bCs/>
        </w:rPr>
        <w:tab/>
      </w:r>
      <w:r w:rsidR="00E77683" w:rsidRPr="001948DD">
        <w:rPr>
          <w:rFonts w:ascii="Arial" w:eastAsia="Times New Roman" w:hAnsi="Arial" w:cs="Arial"/>
          <w:bCs/>
        </w:rPr>
        <w:t>Practice Secretary</w:t>
      </w:r>
      <w:r w:rsidR="001948DD">
        <w:rPr>
          <w:rFonts w:ascii="Arial" w:eastAsia="Times New Roman" w:hAnsi="Arial" w:cs="Arial"/>
          <w:bCs/>
        </w:rPr>
        <w:t>/Scanner</w:t>
      </w:r>
    </w:p>
    <w:p w14:paraId="2DB945A2" w14:textId="77777777" w:rsidR="001D6B0A" w:rsidRPr="001948DD" w:rsidRDefault="001D6B0A" w:rsidP="001D6B0A">
      <w:pPr>
        <w:spacing w:after="0" w:line="240" w:lineRule="auto"/>
        <w:jc w:val="both"/>
        <w:rPr>
          <w:rFonts w:ascii="Arial" w:eastAsia="Times New Roman" w:hAnsi="Arial" w:cs="Arial"/>
          <w:b/>
          <w:bCs/>
        </w:rPr>
      </w:pPr>
    </w:p>
    <w:p w14:paraId="37B120E8" w14:textId="77777777" w:rsidR="001D6B0A" w:rsidRPr="001948DD" w:rsidRDefault="001D6B0A" w:rsidP="001D6B0A">
      <w:pPr>
        <w:spacing w:after="0" w:line="240" w:lineRule="auto"/>
        <w:jc w:val="both"/>
        <w:rPr>
          <w:rFonts w:ascii="Arial" w:eastAsia="Times New Roman" w:hAnsi="Arial" w:cs="Arial"/>
          <w:b/>
          <w:bCs/>
        </w:rPr>
      </w:pPr>
      <w:r w:rsidRPr="001948DD">
        <w:rPr>
          <w:rFonts w:ascii="Arial" w:eastAsia="Times New Roman" w:hAnsi="Arial" w:cs="Arial"/>
          <w:b/>
          <w:bCs/>
        </w:rPr>
        <w:t>Responsible to:</w:t>
      </w:r>
      <w:r w:rsidRPr="001948DD">
        <w:rPr>
          <w:rFonts w:ascii="Arial" w:eastAsia="Times New Roman" w:hAnsi="Arial" w:cs="Arial"/>
          <w:b/>
          <w:bCs/>
        </w:rPr>
        <w:tab/>
      </w:r>
      <w:r w:rsidRPr="001948DD">
        <w:rPr>
          <w:rFonts w:ascii="Arial" w:eastAsia="Times New Roman" w:hAnsi="Arial" w:cs="Arial"/>
          <w:b/>
          <w:bCs/>
        </w:rPr>
        <w:tab/>
      </w:r>
      <w:r w:rsidRPr="001948DD">
        <w:rPr>
          <w:rFonts w:ascii="Arial" w:eastAsia="Times New Roman" w:hAnsi="Arial" w:cs="Arial"/>
          <w:bCs/>
        </w:rPr>
        <w:t>Practice Manager</w:t>
      </w:r>
      <w:r w:rsidRPr="001948DD">
        <w:rPr>
          <w:rFonts w:ascii="Arial" w:eastAsia="Times New Roman" w:hAnsi="Arial" w:cs="Arial"/>
          <w:b/>
          <w:bCs/>
        </w:rPr>
        <w:t xml:space="preserve"> </w:t>
      </w:r>
    </w:p>
    <w:p w14:paraId="214841F2" w14:textId="77777777" w:rsidR="001D6B0A" w:rsidRPr="001948DD" w:rsidRDefault="001D6B0A" w:rsidP="001D6B0A">
      <w:pPr>
        <w:spacing w:after="0" w:line="240" w:lineRule="auto"/>
        <w:jc w:val="both"/>
        <w:rPr>
          <w:rFonts w:ascii="Arial" w:eastAsia="Times New Roman" w:hAnsi="Arial" w:cs="Arial"/>
          <w:b/>
          <w:bCs/>
        </w:rPr>
      </w:pPr>
    </w:p>
    <w:p w14:paraId="6C169656" w14:textId="77777777" w:rsidR="001D6B0A" w:rsidRPr="001948DD" w:rsidRDefault="001D6B0A" w:rsidP="001D6B0A">
      <w:pPr>
        <w:spacing w:after="0" w:line="240" w:lineRule="auto"/>
        <w:jc w:val="both"/>
        <w:rPr>
          <w:rFonts w:ascii="Arial" w:eastAsia="Times New Roman" w:hAnsi="Arial" w:cs="Arial"/>
          <w:b/>
          <w:bCs/>
        </w:rPr>
      </w:pPr>
      <w:r w:rsidRPr="001948DD">
        <w:rPr>
          <w:rFonts w:ascii="Arial" w:eastAsia="Times New Roman" w:hAnsi="Arial" w:cs="Arial"/>
          <w:b/>
          <w:bCs/>
        </w:rPr>
        <w:t>Accountable to:</w:t>
      </w:r>
      <w:r w:rsidRPr="001948DD">
        <w:rPr>
          <w:rFonts w:ascii="Arial" w:eastAsia="Times New Roman" w:hAnsi="Arial" w:cs="Arial"/>
          <w:b/>
          <w:bCs/>
        </w:rPr>
        <w:tab/>
      </w:r>
      <w:r w:rsidRPr="001948DD">
        <w:rPr>
          <w:rFonts w:ascii="Arial" w:eastAsia="Times New Roman" w:hAnsi="Arial" w:cs="Arial"/>
          <w:b/>
          <w:bCs/>
        </w:rPr>
        <w:tab/>
      </w:r>
      <w:r w:rsidR="00E77683" w:rsidRPr="001948DD">
        <w:rPr>
          <w:rFonts w:ascii="Arial" w:eastAsia="Times New Roman" w:hAnsi="Arial" w:cs="Arial"/>
          <w:bCs/>
        </w:rPr>
        <w:t>Practice Manager</w:t>
      </w:r>
    </w:p>
    <w:p w14:paraId="39924EA3" w14:textId="77777777" w:rsidR="001D6B0A" w:rsidRPr="001948DD" w:rsidRDefault="001D6B0A" w:rsidP="001D6B0A">
      <w:pPr>
        <w:spacing w:after="0" w:line="240" w:lineRule="auto"/>
        <w:jc w:val="both"/>
        <w:rPr>
          <w:rFonts w:ascii="Arial" w:eastAsia="Times New Roman" w:hAnsi="Arial" w:cs="Arial"/>
          <w:b/>
          <w:bCs/>
        </w:rPr>
      </w:pPr>
    </w:p>
    <w:p w14:paraId="3CDFA48C" w14:textId="77777777" w:rsidR="001D6B0A" w:rsidRPr="001948DD" w:rsidRDefault="001D6B0A" w:rsidP="001D6B0A">
      <w:pPr>
        <w:spacing w:after="0" w:line="240" w:lineRule="auto"/>
        <w:ind w:left="2880" w:hanging="2880"/>
        <w:jc w:val="both"/>
        <w:rPr>
          <w:rFonts w:ascii="Arial" w:eastAsia="Times New Roman" w:hAnsi="Arial" w:cs="Arial"/>
        </w:rPr>
      </w:pPr>
      <w:r w:rsidRPr="001948DD">
        <w:rPr>
          <w:rFonts w:ascii="Arial" w:eastAsia="Times New Roman" w:hAnsi="Arial" w:cs="Arial"/>
          <w:b/>
          <w:bCs/>
        </w:rPr>
        <w:t>Hours of Work:</w:t>
      </w:r>
      <w:r w:rsidRPr="001948DD">
        <w:rPr>
          <w:rFonts w:ascii="Arial" w:eastAsia="Times New Roman" w:hAnsi="Arial" w:cs="Arial"/>
          <w:b/>
          <w:bCs/>
        </w:rPr>
        <w:tab/>
      </w:r>
      <w:r w:rsidR="006E3A44" w:rsidRPr="001948DD">
        <w:rPr>
          <w:rFonts w:ascii="Arial" w:eastAsia="Times New Roman" w:hAnsi="Arial" w:cs="Arial"/>
          <w:bCs/>
        </w:rPr>
        <w:t>Part Time</w:t>
      </w:r>
      <w:r w:rsidR="00E77683" w:rsidRPr="001948DD">
        <w:rPr>
          <w:rFonts w:ascii="Arial" w:eastAsia="Times New Roman" w:hAnsi="Arial" w:cs="Arial"/>
          <w:bCs/>
        </w:rPr>
        <w:t xml:space="preserve"> </w:t>
      </w:r>
      <w:r w:rsidRPr="001948DD">
        <w:rPr>
          <w:rFonts w:ascii="Arial" w:eastAsia="Times New Roman" w:hAnsi="Arial" w:cs="Arial"/>
          <w:bCs/>
        </w:rPr>
        <w:t xml:space="preserve">  </w:t>
      </w:r>
    </w:p>
    <w:p w14:paraId="6AB866D3" w14:textId="77777777" w:rsidR="001D6B0A" w:rsidRPr="001948DD" w:rsidRDefault="001D6B0A" w:rsidP="001D6B0A">
      <w:pPr>
        <w:spacing w:after="0" w:line="240" w:lineRule="auto"/>
        <w:jc w:val="both"/>
        <w:rPr>
          <w:rFonts w:ascii="Arial" w:eastAsia="Times New Roman" w:hAnsi="Arial" w:cs="Arial"/>
          <w:b/>
          <w:bCs/>
        </w:rPr>
      </w:pPr>
    </w:p>
    <w:p w14:paraId="3F4D8FEF" w14:textId="77777777" w:rsidR="001D6B0A" w:rsidRPr="001948DD" w:rsidRDefault="001D6B0A" w:rsidP="001D6B0A">
      <w:pPr>
        <w:spacing w:after="0" w:line="240" w:lineRule="auto"/>
        <w:jc w:val="both"/>
        <w:rPr>
          <w:rFonts w:ascii="Arial" w:eastAsia="Times New Roman" w:hAnsi="Arial" w:cs="Arial"/>
        </w:rPr>
      </w:pPr>
      <w:r w:rsidRPr="001948DD">
        <w:rPr>
          <w:rFonts w:ascii="Arial" w:eastAsia="Times New Roman" w:hAnsi="Arial" w:cs="Arial"/>
          <w:b/>
          <w:bCs/>
        </w:rPr>
        <w:t>Pay</w:t>
      </w:r>
      <w:r w:rsidRPr="001948DD">
        <w:rPr>
          <w:rFonts w:ascii="Arial" w:eastAsia="Times New Roman" w:hAnsi="Arial" w:cs="Arial"/>
          <w:b/>
          <w:bCs/>
        </w:rPr>
        <w:tab/>
        <w:t>:</w:t>
      </w:r>
      <w:r w:rsidRPr="001948DD">
        <w:rPr>
          <w:rFonts w:ascii="Arial" w:eastAsia="Times New Roman" w:hAnsi="Arial" w:cs="Arial"/>
          <w:b/>
          <w:bCs/>
        </w:rPr>
        <w:tab/>
      </w:r>
      <w:r w:rsidRPr="001948DD">
        <w:rPr>
          <w:rFonts w:ascii="Arial" w:eastAsia="Times New Roman" w:hAnsi="Arial" w:cs="Arial"/>
          <w:b/>
          <w:bCs/>
        </w:rPr>
        <w:tab/>
      </w:r>
      <w:r w:rsidR="006E3A44" w:rsidRPr="001948DD">
        <w:rPr>
          <w:rFonts w:ascii="Arial" w:eastAsia="Times New Roman" w:hAnsi="Arial" w:cs="Arial"/>
          <w:b/>
          <w:bCs/>
        </w:rPr>
        <w:tab/>
      </w:r>
      <w:r w:rsidR="00E77683" w:rsidRPr="001948DD">
        <w:rPr>
          <w:rFonts w:ascii="Arial" w:eastAsia="Times New Roman" w:hAnsi="Arial" w:cs="Arial"/>
          <w:bCs/>
        </w:rPr>
        <w:t>D</w:t>
      </w:r>
      <w:r w:rsidR="006E3A44" w:rsidRPr="001948DD">
        <w:rPr>
          <w:rFonts w:ascii="Arial" w:eastAsia="Times New Roman" w:hAnsi="Arial" w:cs="Arial"/>
          <w:bCs/>
        </w:rPr>
        <w:t>ependant on</w:t>
      </w:r>
      <w:r w:rsidR="00E77683" w:rsidRPr="001948DD">
        <w:rPr>
          <w:rFonts w:ascii="Arial" w:eastAsia="Times New Roman" w:hAnsi="Arial" w:cs="Arial"/>
          <w:bCs/>
        </w:rPr>
        <w:t xml:space="preserve"> experience </w:t>
      </w:r>
      <w:r w:rsidRPr="001948DD">
        <w:rPr>
          <w:rFonts w:ascii="Arial" w:eastAsia="Times New Roman" w:hAnsi="Arial" w:cs="Arial"/>
          <w:bCs/>
        </w:rPr>
        <w:t xml:space="preserve">        </w:t>
      </w:r>
    </w:p>
    <w:p w14:paraId="1D979127" w14:textId="77777777" w:rsidR="001D6B0A" w:rsidRPr="001948DD" w:rsidRDefault="001D6B0A" w:rsidP="001D6B0A">
      <w:pPr>
        <w:spacing w:after="0" w:line="240" w:lineRule="auto"/>
        <w:jc w:val="both"/>
        <w:rPr>
          <w:rFonts w:ascii="Arial" w:eastAsia="Times New Roman" w:hAnsi="Arial" w:cs="Arial"/>
          <w:b/>
        </w:rPr>
      </w:pPr>
    </w:p>
    <w:p w14:paraId="5AA84A07" w14:textId="77777777" w:rsidR="001D6B0A" w:rsidRPr="001948DD" w:rsidRDefault="00E8705C" w:rsidP="001D6B0A">
      <w:pPr>
        <w:spacing w:after="0" w:line="240" w:lineRule="auto"/>
        <w:jc w:val="both"/>
        <w:rPr>
          <w:rFonts w:ascii="Arial" w:eastAsia="Times New Roman" w:hAnsi="Arial" w:cs="Arial"/>
        </w:rPr>
      </w:pPr>
      <w:r>
        <w:rPr>
          <w:rFonts w:ascii="Arial" w:eastAsia="Times New Roman" w:hAnsi="Arial" w:cs="Arial"/>
        </w:rPr>
        <w:pict w14:anchorId="6649F497">
          <v:rect id="_x0000_i1025" style="width:0;height:1.5pt" o:hralign="center" o:hrstd="t" o:hr="t" fillcolor="#aca899" stroked="f"/>
        </w:pict>
      </w:r>
    </w:p>
    <w:p w14:paraId="052CC59D" w14:textId="77777777" w:rsidR="001D6B0A" w:rsidRPr="001948DD" w:rsidRDefault="001D6B0A" w:rsidP="001D6B0A">
      <w:pPr>
        <w:spacing w:after="0" w:line="240" w:lineRule="auto"/>
        <w:jc w:val="both"/>
        <w:rPr>
          <w:rFonts w:ascii="Arial" w:eastAsia="Times New Roman" w:hAnsi="Arial" w:cs="Arial"/>
          <w:b/>
          <w:bCs/>
        </w:rPr>
      </w:pPr>
    </w:p>
    <w:p w14:paraId="21A5CE10" w14:textId="77777777" w:rsidR="001D6B0A" w:rsidRPr="001948DD" w:rsidRDefault="001D6B0A" w:rsidP="001D6B0A">
      <w:pPr>
        <w:keepNext/>
        <w:spacing w:after="0" w:line="240" w:lineRule="auto"/>
        <w:outlineLvl w:val="4"/>
        <w:rPr>
          <w:rFonts w:ascii="Arial" w:eastAsia="Times New Roman" w:hAnsi="Arial" w:cs="Arial"/>
          <w:b/>
          <w:bCs/>
        </w:rPr>
      </w:pPr>
      <w:r w:rsidRPr="001948DD">
        <w:rPr>
          <w:rFonts w:ascii="Arial" w:eastAsia="Times New Roman" w:hAnsi="Arial" w:cs="Arial"/>
          <w:b/>
          <w:bCs/>
        </w:rPr>
        <w:t>MAIN DUTIES</w:t>
      </w:r>
      <w:r w:rsidR="00E77683" w:rsidRPr="001948DD">
        <w:rPr>
          <w:rFonts w:ascii="Arial" w:eastAsia="Times New Roman" w:hAnsi="Arial" w:cs="Arial"/>
          <w:b/>
          <w:bCs/>
        </w:rPr>
        <w:t xml:space="preserve"> AND RESPONSIBILITIES OF THE POST</w:t>
      </w:r>
    </w:p>
    <w:p w14:paraId="70DEEDDD" w14:textId="77777777" w:rsidR="001D6B0A" w:rsidRPr="001948DD" w:rsidRDefault="001D6B0A" w:rsidP="001D6B0A">
      <w:pPr>
        <w:spacing w:after="0" w:line="240" w:lineRule="auto"/>
        <w:rPr>
          <w:rFonts w:ascii="Arial" w:eastAsia="Times New Roman" w:hAnsi="Arial" w:cs="Arial"/>
        </w:rPr>
      </w:pPr>
    </w:p>
    <w:p w14:paraId="33581E03" w14:textId="77777777" w:rsidR="00E77683" w:rsidRPr="001948DD" w:rsidRDefault="00E77683" w:rsidP="00E77683">
      <w:pPr>
        <w:numPr>
          <w:ilvl w:val="0"/>
          <w:numId w:val="10"/>
        </w:numPr>
        <w:spacing w:after="0" w:line="240" w:lineRule="auto"/>
        <w:rPr>
          <w:rFonts w:ascii="Arial" w:hAnsi="Arial" w:cs="Arial"/>
        </w:rPr>
      </w:pPr>
      <w:r w:rsidRPr="001948DD">
        <w:rPr>
          <w:rFonts w:ascii="Arial" w:hAnsi="Arial" w:cs="Arial"/>
        </w:rPr>
        <w:t xml:space="preserve">Typing of referral and other clinical letters in priority order </w:t>
      </w:r>
    </w:p>
    <w:p w14:paraId="56843420" w14:textId="77777777" w:rsidR="00E77683" w:rsidRPr="001948DD" w:rsidRDefault="00E77683" w:rsidP="00E77683">
      <w:pPr>
        <w:numPr>
          <w:ilvl w:val="0"/>
          <w:numId w:val="10"/>
        </w:numPr>
        <w:spacing w:after="0" w:line="240" w:lineRule="auto"/>
        <w:rPr>
          <w:rFonts w:ascii="Arial" w:hAnsi="Arial" w:cs="Arial"/>
        </w:rPr>
      </w:pPr>
      <w:r w:rsidRPr="001948DD">
        <w:rPr>
          <w:rFonts w:ascii="Arial" w:hAnsi="Arial" w:cs="Arial"/>
        </w:rPr>
        <w:t>Administration of choose and book referral system liaising between doctors, patients and hospitals regarding surgery/hospital appointments</w:t>
      </w:r>
    </w:p>
    <w:p w14:paraId="28D0A411" w14:textId="77777777" w:rsidR="00E77683" w:rsidRPr="001948DD" w:rsidRDefault="00E77683" w:rsidP="00E77683">
      <w:pPr>
        <w:numPr>
          <w:ilvl w:val="0"/>
          <w:numId w:val="10"/>
        </w:numPr>
        <w:spacing w:after="0" w:line="240" w:lineRule="auto"/>
        <w:rPr>
          <w:rFonts w:ascii="Arial" w:hAnsi="Arial" w:cs="Arial"/>
        </w:rPr>
      </w:pPr>
      <w:r w:rsidRPr="001948DD">
        <w:rPr>
          <w:rFonts w:ascii="Arial" w:hAnsi="Arial" w:cs="Arial"/>
        </w:rPr>
        <w:t xml:space="preserve">Making appointments directly with hospitals where appropriate e.g. rapid access clinics. </w:t>
      </w:r>
    </w:p>
    <w:p w14:paraId="6732DDFD" w14:textId="77777777" w:rsidR="00E77683" w:rsidRPr="001948DD" w:rsidRDefault="00E77683" w:rsidP="00E77683">
      <w:pPr>
        <w:numPr>
          <w:ilvl w:val="0"/>
          <w:numId w:val="10"/>
        </w:numPr>
        <w:spacing w:after="0" w:line="240" w:lineRule="auto"/>
        <w:rPr>
          <w:rFonts w:ascii="Arial" w:hAnsi="Arial" w:cs="Arial"/>
        </w:rPr>
      </w:pPr>
      <w:r w:rsidRPr="001948DD">
        <w:rPr>
          <w:rFonts w:ascii="Arial" w:hAnsi="Arial" w:cs="Arial"/>
        </w:rPr>
        <w:t>Chasing outstanding investigations/results/correspondence</w:t>
      </w:r>
    </w:p>
    <w:p w14:paraId="257B2D7F" w14:textId="77777777" w:rsidR="00E77683" w:rsidRPr="001948DD" w:rsidRDefault="00E77683" w:rsidP="00E77683">
      <w:pPr>
        <w:numPr>
          <w:ilvl w:val="0"/>
          <w:numId w:val="10"/>
        </w:numPr>
        <w:spacing w:after="0" w:line="240" w:lineRule="auto"/>
        <w:rPr>
          <w:rFonts w:ascii="Arial" w:hAnsi="Arial" w:cs="Arial"/>
        </w:rPr>
      </w:pPr>
      <w:r w:rsidRPr="001948DD">
        <w:rPr>
          <w:rFonts w:ascii="Arial" w:hAnsi="Arial" w:cs="Arial"/>
        </w:rPr>
        <w:t xml:space="preserve">Dealing with telephone queries / practice notes /emails </w:t>
      </w:r>
    </w:p>
    <w:p w14:paraId="018D1AE9" w14:textId="77777777" w:rsidR="00E77683" w:rsidRPr="001948DD" w:rsidRDefault="00E77683" w:rsidP="00E77683">
      <w:pPr>
        <w:numPr>
          <w:ilvl w:val="0"/>
          <w:numId w:val="10"/>
        </w:numPr>
        <w:spacing w:after="0" w:line="240" w:lineRule="auto"/>
        <w:rPr>
          <w:rFonts w:ascii="Arial" w:hAnsi="Arial" w:cs="Arial"/>
        </w:rPr>
      </w:pPr>
      <w:r w:rsidRPr="001948DD">
        <w:rPr>
          <w:rFonts w:ascii="Arial" w:hAnsi="Arial" w:cs="Arial"/>
        </w:rPr>
        <w:t>Informing hospitals by fax of details of patients who have died to ensure that future appointments are cancelled</w:t>
      </w:r>
    </w:p>
    <w:p w14:paraId="1D4E11D9" w14:textId="77777777" w:rsidR="00E77683" w:rsidRPr="001948DD" w:rsidRDefault="00E77683" w:rsidP="00E77683">
      <w:pPr>
        <w:numPr>
          <w:ilvl w:val="0"/>
          <w:numId w:val="10"/>
        </w:numPr>
        <w:spacing w:after="0" w:line="240" w:lineRule="auto"/>
        <w:rPr>
          <w:rFonts w:ascii="Arial" w:hAnsi="Arial" w:cs="Arial"/>
        </w:rPr>
      </w:pPr>
      <w:r w:rsidRPr="001948DD">
        <w:rPr>
          <w:rFonts w:ascii="Arial" w:hAnsi="Arial" w:cs="Arial"/>
        </w:rPr>
        <w:t>Occasional typing of other correspondence produced by doctors/nurses/practice manager</w:t>
      </w:r>
    </w:p>
    <w:p w14:paraId="570F63F6" w14:textId="77777777" w:rsidR="00E77683" w:rsidRPr="009B6522" w:rsidRDefault="00E77683" w:rsidP="00E77683">
      <w:pPr>
        <w:numPr>
          <w:ilvl w:val="0"/>
          <w:numId w:val="10"/>
        </w:numPr>
        <w:spacing w:after="0" w:line="240" w:lineRule="auto"/>
        <w:rPr>
          <w:rFonts w:ascii="Arial" w:hAnsi="Arial" w:cs="Arial"/>
        </w:rPr>
      </w:pPr>
      <w:r w:rsidRPr="009B6522">
        <w:rPr>
          <w:rFonts w:ascii="Arial" w:hAnsi="Arial" w:cs="Arial"/>
        </w:rPr>
        <w:t>Ordering of stationery and office supplies</w:t>
      </w:r>
    </w:p>
    <w:p w14:paraId="047AA734" w14:textId="77777777" w:rsidR="00E77683" w:rsidRPr="009B6522" w:rsidRDefault="00E77683" w:rsidP="00E77683">
      <w:pPr>
        <w:numPr>
          <w:ilvl w:val="0"/>
          <w:numId w:val="10"/>
        </w:numPr>
        <w:spacing w:after="0" w:line="240" w:lineRule="auto"/>
        <w:rPr>
          <w:rFonts w:ascii="Arial" w:hAnsi="Arial" w:cs="Arial"/>
        </w:rPr>
      </w:pPr>
      <w:r w:rsidRPr="009B6522">
        <w:rPr>
          <w:rFonts w:ascii="Arial" w:hAnsi="Arial" w:cs="Arial"/>
        </w:rPr>
        <w:t>Providing secretarial cover while colleague is on annual leave</w:t>
      </w:r>
    </w:p>
    <w:p w14:paraId="706D34FA" w14:textId="77777777" w:rsidR="009B6522" w:rsidRPr="009B6522" w:rsidRDefault="009B6522" w:rsidP="009B6522">
      <w:pPr>
        <w:numPr>
          <w:ilvl w:val="0"/>
          <w:numId w:val="10"/>
        </w:numPr>
        <w:autoSpaceDE w:val="0"/>
        <w:autoSpaceDN w:val="0"/>
        <w:adjustRightInd w:val="0"/>
        <w:spacing w:after="0" w:line="240" w:lineRule="auto"/>
        <w:rPr>
          <w:rFonts w:ascii="Arial" w:eastAsia="Calibri" w:hAnsi="Arial" w:cs="Arial"/>
        </w:rPr>
      </w:pPr>
      <w:r w:rsidRPr="009B6522">
        <w:rPr>
          <w:rFonts w:ascii="Arial" w:eastAsia="Calibri" w:hAnsi="Arial" w:cs="Arial"/>
        </w:rPr>
        <w:t>Scan patient-related documents onto their medical record using read codes as agreed by the clinical team</w:t>
      </w:r>
    </w:p>
    <w:p w14:paraId="289658C7" w14:textId="77777777" w:rsidR="00E77683" w:rsidRPr="009B6522" w:rsidRDefault="00E77683" w:rsidP="00E77683">
      <w:pPr>
        <w:numPr>
          <w:ilvl w:val="0"/>
          <w:numId w:val="10"/>
        </w:numPr>
        <w:spacing w:after="0" w:line="240" w:lineRule="auto"/>
        <w:rPr>
          <w:rFonts w:ascii="Arial" w:hAnsi="Arial" w:cs="Arial"/>
        </w:rPr>
      </w:pPr>
      <w:r w:rsidRPr="009B6522">
        <w:rPr>
          <w:rFonts w:ascii="Arial" w:hAnsi="Arial" w:cs="Arial"/>
          <w:bCs/>
        </w:rPr>
        <w:t>Any other delegated duties con</w:t>
      </w:r>
      <w:r w:rsidR="001948DD" w:rsidRPr="009B6522">
        <w:rPr>
          <w:rFonts w:ascii="Arial" w:hAnsi="Arial" w:cs="Arial"/>
          <w:bCs/>
        </w:rPr>
        <w:t>sidered appropriate to the post</w:t>
      </w:r>
    </w:p>
    <w:p w14:paraId="2AD88ACF" w14:textId="77777777" w:rsidR="00E77683" w:rsidRPr="001948DD" w:rsidRDefault="00E77683" w:rsidP="00E77683">
      <w:pPr>
        <w:pBdr>
          <w:bottom w:val="single" w:sz="12" w:space="1" w:color="auto"/>
        </w:pBdr>
        <w:spacing w:line="240" w:lineRule="auto"/>
        <w:rPr>
          <w:rFonts w:ascii="Arial" w:hAnsi="Arial" w:cs="Arial"/>
          <w:b/>
          <w:bCs/>
        </w:rPr>
      </w:pPr>
    </w:p>
    <w:p w14:paraId="5051E9BC" w14:textId="77777777" w:rsidR="00E77683" w:rsidRPr="001948DD" w:rsidRDefault="00E77683" w:rsidP="00E77683">
      <w:pPr>
        <w:spacing w:line="240" w:lineRule="auto"/>
        <w:rPr>
          <w:rFonts w:ascii="Arial" w:hAnsi="Arial" w:cs="Arial"/>
          <w:b/>
          <w:bCs/>
        </w:rPr>
      </w:pPr>
      <w:r w:rsidRPr="001948DD">
        <w:rPr>
          <w:rFonts w:ascii="Arial" w:hAnsi="Arial" w:cs="Arial"/>
          <w:b/>
          <w:bCs/>
        </w:rPr>
        <w:softHyphen/>
      </w:r>
      <w:r w:rsidRPr="001948DD">
        <w:rPr>
          <w:rFonts w:ascii="Arial" w:hAnsi="Arial" w:cs="Arial"/>
          <w:b/>
          <w:bCs/>
        </w:rPr>
        <w:softHyphen/>
      </w:r>
    </w:p>
    <w:p w14:paraId="7180B686" w14:textId="77777777" w:rsidR="00E77683" w:rsidRPr="001948DD" w:rsidRDefault="00E77683" w:rsidP="00E77683">
      <w:pPr>
        <w:spacing w:line="240" w:lineRule="auto"/>
        <w:rPr>
          <w:rFonts w:ascii="Arial" w:hAnsi="Arial" w:cs="Arial"/>
          <w:b/>
          <w:bCs/>
        </w:rPr>
      </w:pPr>
      <w:r w:rsidRPr="001948DD">
        <w:rPr>
          <w:rFonts w:ascii="Arial" w:hAnsi="Arial" w:cs="Arial"/>
          <w:b/>
          <w:bCs/>
        </w:rPr>
        <w:t>Special requirements of the post</w:t>
      </w:r>
    </w:p>
    <w:p w14:paraId="71E71BBA" w14:textId="77777777" w:rsidR="00E77683" w:rsidRPr="001948DD" w:rsidRDefault="00E77683" w:rsidP="00E77683">
      <w:pPr>
        <w:numPr>
          <w:ilvl w:val="0"/>
          <w:numId w:val="11"/>
        </w:numPr>
        <w:spacing w:after="0" w:line="240" w:lineRule="auto"/>
        <w:rPr>
          <w:rFonts w:ascii="Arial" w:hAnsi="Arial" w:cs="Arial"/>
        </w:rPr>
      </w:pPr>
      <w:r w:rsidRPr="001948DD">
        <w:rPr>
          <w:rFonts w:ascii="Arial" w:hAnsi="Arial" w:cs="Arial"/>
        </w:rPr>
        <w:t>Ability to work without supervision and determine own workload priorities</w:t>
      </w:r>
    </w:p>
    <w:p w14:paraId="4A1FA1E2" w14:textId="77777777" w:rsidR="00E77683" w:rsidRPr="001948DD" w:rsidRDefault="00E77683" w:rsidP="00E77683">
      <w:pPr>
        <w:numPr>
          <w:ilvl w:val="0"/>
          <w:numId w:val="11"/>
        </w:numPr>
        <w:spacing w:after="0" w:line="240" w:lineRule="auto"/>
        <w:rPr>
          <w:rFonts w:ascii="Arial" w:hAnsi="Arial" w:cs="Arial"/>
        </w:rPr>
      </w:pPr>
      <w:r w:rsidRPr="001948DD">
        <w:rPr>
          <w:rFonts w:ascii="Arial" w:hAnsi="Arial" w:cs="Arial"/>
        </w:rPr>
        <w:t xml:space="preserve">Ability to prioritise </w:t>
      </w:r>
    </w:p>
    <w:p w14:paraId="3A9249EC" w14:textId="77777777" w:rsidR="00E77683" w:rsidRPr="001948DD" w:rsidRDefault="00E77683" w:rsidP="00E77683">
      <w:pPr>
        <w:numPr>
          <w:ilvl w:val="0"/>
          <w:numId w:val="11"/>
        </w:numPr>
        <w:spacing w:after="0" w:line="240" w:lineRule="auto"/>
        <w:rPr>
          <w:rFonts w:ascii="Arial" w:hAnsi="Arial" w:cs="Arial"/>
        </w:rPr>
      </w:pPr>
      <w:r w:rsidRPr="001948DD">
        <w:rPr>
          <w:rFonts w:ascii="Arial" w:hAnsi="Arial" w:cs="Arial"/>
        </w:rPr>
        <w:t>Excellent communication skills, both verbal and written</w:t>
      </w:r>
    </w:p>
    <w:p w14:paraId="192AAF04" w14:textId="77777777" w:rsidR="00E77683" w:rsidRPr="001948DD" w:rsidRDefault="00E77683" w:rsidP="00E77683">
      <w:pPr>
        <w:numPr>
          <w:ilvl w:val="0"/>
          <w:numId w:val="11"/>
        </w:numPr>
        <w:spacing w:after="0" w:line="240" w:lineRule="auto"/>
        <w:rPr>
          <w:rFonts w:ascii="Arial" w:hAnsi="Arial" w:cs="Arial"/>
        </w:rPr>
      </w:pPr>
      <w:r w:rsidRPr="001948DD">
        <w:rPr>
          <w:rFonts w:ascii="Arial" w:hAnsi="Arial" w:cs="Arial"/>
        </w:rPr>
        <w:t>An understanding, acceptance and adherence to the need for strict confidentiality</w:t>
      </w:r>
    </w:p>
    <w:p w14:paraId="1588DC7C" w14:textId="77777777" w:rsidR="00E77683" w:rsidRPr="001948DD" w:rsidRDefault="00E77683" w:rsidP="00E77683">
      <w:pPr>
        <w:numPr>
          <w:ilvl w:val="0"/>
          <w:numId w:val="11"/>
        </w:numPr>
        <w:spacing w:after="0" w:line="240" w:lineRule="auto"/>
        <w:rPr>
          <w:rFonts w:ascii="Arial" w:hAnsi="Arial" w:cs="Arial"/>
        </w:rPr>
      </w:pPr>
      <w:r w:rsidRPr="001948DD">
        <w:rPr>
          <w:rFonts w:ascii="Arial" w:hAnsi="Arial" w:cs="Arial"/>
        </w:rPr>
        <w:t>Sound keyboard skills and computer literacy</w:t>
      </w:r>
    </w:p>
    <w:p w14:paraId="3E7F4515" w14:textId="77777777" w:rsidR="001D6B0A" w:rsidRPr="001948DD" w:rsidRDefault="001D6B0A" w:rsidP="001D6B0A">
      <w:pPr>
        <w:spacing w:after="0" w:line="240" w:lineRule="auto"/>
        <w:jc w:val="both"/>
        <w:rPr>
          <w:rFonts w:ascii="Arial" w:eastAsia="Times New Roman" w:hAnsi="Arial" w:cs="Arial"/>
          <w:b/>
          <w:bCs/>
          <w:i/>
          <w:iCs/>
        </w:rPr>
      </w:pPr>
    </w:p>
    <w:p w14:paraId="338A0DC6" w14:textId="77777777" w:rsidR="001D6B0A" w:rsidRPr="001948DD" w:rsidRDefault="001D6B0A" w:rsidP="001D6B0A">
      <w:pPr>
        <w:spacing w:after="0" w:line="240" w:lineRule="auto"/>
        <w:jc w:val="both"/>
        <w:rPr>
          <w:rFonts w:ascii="Arial" w:eastAsia="Times New Roman" w:hAnsi="Arial" w:cs="Arial"/>
          <w:b/>
          <w:bCs/>
          <w:i/>
          <w:iCs/>
        </w:rPr>
      </w:pPr>
      <w:r w:rsidRPr="001948DD">
        <w:rPr>
          <w:rFonts w:ascii="Arial" w:eastAsia="Times New Roman" w:hAnsi="Arial" w:cs="Arial"/>
          <w:b/>
          <w:bCs/>
          <w:i/>
          <w:iCs/>
        </w:rPr>
        <w:t xml:space="preserve">Confidentiality          </w:t>
      </w:r>
    </w:p>
    <w:p w14:paraId="523F21EC" w14:textId="77777777" w:rsidR="001D6B0A" w:rsidRPr="001948DD" w:rsidRDefault="001D6B0A" w:rsidP="001D6B0A">
      <w:pPr>
        <w:spacing w:after="0" w:line="240" w:lineRule="auto"/>
        <w:jc w:val="both"/>
        <w:rPr>
          <w:rFonts w:ascii="Arial" w:eastAsia="Times New Roman" w:hAnsi="Arial" w:cs="Arial"/>
          <w:b/>
          <w:bCs/>
          <w:i/>
          <w:iCs/>
        </w:rPr>
      </w:pPr>
    </w:p>
    <w:p w14:paraId="5B052F07" w14:textId="77777777" w:rsidR="001D6B0A" w:rsidRPr="001948DD" w:rsidRDefault="001D6B0A" w:rsidP="001D6B0A">
      <w:pPr>
        <w:numPr>
          <w:ilvl w:val="0"/>
          <w:numId w:val="1"/>
        </w:numPr>
        <w:spacing w:after="0" w:line="240" w:lineRule="auto"/>
        <w:jc w:val="both"/>
        <w:rPr>
          <w:rFonts w:ascii="Arial" w:eastAsia="Times New Roman" w:hAnsi="Arial" w:cs="Arial"/>
        </w:rPr>
      </w:pPr>
      <w:r w:rsidRPr="001948DD">
        <w:rPr>
          <w:rFonts w:ascii="Arial" w:eastAsia="Times New Roman" w:hAnsi="Arial" w:cs="Arial"/>
        </w:rPr>
        <w:t>While seeking treatment, patients entrust us with, or allow us to gather, sensitive information in relation to their health and other matters. They do so in confidence and have the right to expect that staff will respect their privacy and act appropriately.</w:t>
      </w:r>
    </w:p>
    <w:p w14:paraId="70EA06A4" w14:textId="77777777" w:rsidR="001D6B0A" w:rsidRPr="001948DD" w:rsidRDefault="001D6B0A" w:rsidP="001D6B0A">
      <w:pPr>
        <w:numPr>
          <w:ilvl w:val="0"/>
          <w:numId w:val="1"/>
        </w:numPr>
        <w:spacing w:after="0" w:line="240" w:lineRule="auto"/>
        <w:jc w:val="both"/>
        <w:rPr>
          <w:rFonts w:ascii="Arial" w:eastAsia="Times New Roman" w:hAnsi="Arial" w:cs="Arial"/>
        </w:rPr>
      </w:pPr>
      <w:r w:rsidRPr="001948DD">
        <w:rPr>
          <w:rFonts w:ascii="Arial" w:eastAsia="Times New Roman" w:hAnsi="Arial" w:cs="Arial"/>
        </w:rPr>
        <w:t xml:space="preserve">In the performance of the duties outlined in this Job Description, the post-holder may have access to confidential information relating to patients and their </w:t>
      </w:r>
      <w:proofErr w:type="spellStart"/>
      <w:r w:rsidRPr="001948DD">
        <w:rPr>
          <w:rFonts w:ascii="Arial" w:eastAsia="Times New Roman" w:hAnsi="Arial" w:cs="Arial"/>
        </w:rPr>
        <w:t>carers</w:t>
      </w:r>
      <w:proofErr w:type="spellEnd"/>
      <w:r w:rsidRPr="001948DD">
        <w:rPr>
          <w:rFonts w:ascii="Arial" w:eastAsia="Times New Roman" w:hAnsi="Arial" w:cs="Arial"/>
        </w:rPr>
        <w:t xml:space="preserve">, practice staff and other healthcare workers. They may also have access to information relating to the </w:t>
      </w:r>
      <w:r w:rsidRPr="001948DD">
        <w:rPr>
          <w:rFonts w:ascii="Arial" w:eastAsia="Times New Roman" w:hAnsi="Arial" w:cs="Arial"/>
        </w:rPr>
        <w:lastRenderedPageBreak/>
        <w:t>practice as a business organisation. All such information from any source is to be regarded as strictly confidential.</w:t>
      </w:r>
    </w:p>
    <w:p w14:paraId="5D0DBF62" w14:textId="77777777" w:rsidR="001D6B0A" w:rsidRPr="001948DD" w:rsidRDefault="001D6B0A" w:rsidP="001D6B0A">
      <w:pPr>
        <w:spacing w:after="0" w:line="240" w:lineRule="auto"/>
        <w:jc w:val="both"/>
        <w:rPr>
          <w:rFonts w:ascii="Arial" w:eastAsia="Times New Roman" w:hAnsi="Arial" w:cs="Arial"/>
        </w:rPr>
      </w:pPr>
    </w:p>
    <w:p w14:paraId="7373EB8A" w14:textId="77777777" w:rsidR="001D6B0A" w:rsidRPr="001948DD" w:rsidRDefault="001D6B0A" w:rsidP="001D6B0A">
      <w:pPr>
        <w:spacing w:after="0" w:line="240" w:lineRule="auto"/>
        <w:jc w:val="both"/>
        <w:rPr>
          <w:rFonts w:ascii="Arial" w:eastAsia="Times New Roman" w:hAnsi="Arial" w:cs="Arial"/>
        </w:rPr>
      </w:pPr>
    </w:p>
    <w:p w14:paraId="411FFE46" w14:textId="77777777" w:rsidR="001D6B0A" w:rsidRPr="001948DD" w:rsidRDefault="001D6B0A" w:rsidP="001D6B0A">
      <w:pPr>
        <w:spacing w:after="0" w:line="240" w:lineRule="auto"/>
        <w:jc w:val="both"/>
        <w:rPr>
          <w:rFonts w:ascii="Arial" w:eastAsia="Times New Roman" w:hAnsi="Arial" w:cs="Arial"/>
          <w:b/>
          <w:bCs/>
          <w:i/>
          <w:iCs/>
        </w:rPr>
      </w:pPr>
      <w:r w:rsidRPr="001948DD">
        <w:rPr>
          <w:rFonts w:ascii="Arial" w:eastAsia="Times New Roman" w:hAnsi="Arial" w:cs="Arial"/>
          <w:b/>
          <w:bCs/>
          <w:i/>
          <w:iCs/>
        </w:rPr>
        <w:t>Health &amp; Safety</w:t>
      </w:r>
    </w:p>
    <w:p w14:paraId="036AA810" w14:textId="77777777" w:rsidR="001D6B0A" w:rsidRPr="001948DD" w:rsidRDefault="001D6B0A" w:rsidP="001D6B0A">
      <w:pPr>
        <w:spacing w:after="0" w:line="240" w:lineRule="auto"/>
        <w:jc w:val="both"/>
        <w:rPr>
          <w:rFonts w:ascii="Arial" w:eastAsia="Times New Roman" w:hAnsi="Arial" w:cs="Arial"/>
          <w:i/>
          <w:iCs/>
        </w:rPr>
      </w:pPr>
    </w:p>
    <w:p w14:paraId="2DBE1F1E" w14:textId="77777777" w:rsidR="001D6B0A" w:rsidRPr="001948DD" w:rsidRDefault="001D6B0A" w:rsidP="001D6B0A">
      <w:pPr>
        <w:spacing w:after="0" w:line="240" w:lineRule="auto"/>
        <w:jc w:val="both"/>
        <w:rPr>
          <w:rFonts w:ascii="Arial" w:eastAsia="Times New Roman" w:hAnsi="Arial" w:cs="Arial"/>
        </w:rPr>
      </w:pPr>
      <w:r w:rsidRPr="001948DD">
        <w:rPr>
          <w:rFonts w:ascii="Arial" w:eastAsia="Times New Roman" w:hAnsi="Arial" w:cs="Arial"/>
        </w:rPr>
        <w:t>The post-holder will assist in promoting and maintaining their own and others’ health, safety and security as defined in the practice Health &amp; Safety Policy, to include:</w:t>
      </w:r>
    </w:p>
    <w:p w14:paraId="71BC894D" w14:textId="77777777" w:rsidR="001D6B0A" w:rsidRPr="001948DD" w:rsidRDefault="001D6B0A" w:rsidP="001D6B0A">
      <w:pPr>
        <w:numPr>
          <w:ilvl w:val="0"/>
          <w:numId w:val="1"/>
        </w:numPr>
        <w:spacing w:after="0" w:line="240" w:lineRule="auto"/>
        <w:jc w:val="both"/>
        <w:rPr>
          <w:rFonts w:ascii="Arial" w:eastAsia="Times New Roman" w:hAnsi="Arial" w:cs="Arial"/>
        </w:rPr>
      </w:pPr>
      <w:r w:rsidRPr="001948DD">
        <w:rPr>
          <w:rFonts w:ascii="Arial" w:eastAsia="Times New Roman" w:hAnsi="Arial" w:cs="Arial"/>
        </w:rPr>
        <w:t>Using personal security systems within the workplace according to practice guidelines.</w:t>
      </w:r>
    </w:p>
    <w:p w14:paraId="68EC5325" w14:textId="77777777" w:rsidR="001D6B0A" w:rsidRPr="001948DD" w:rsidRDefault="001D6B0A" w:rsidP="001D6B0A">
      <w:pPr>
        <w:numPr>
          <w:ilvl w:val="0"/>
          <w:numId w:val="1"/>
        </w:numPr>
        <w:spacing w:after="0" w:line="240" w:lineRule="auto"/>
        <w:jc w:val="both"/>
        <w:rPr>
          <w:rFonts w:ascii="Arial" w:eastAsia="Times New Roman" w:hAnsi="Arial" w:cs="Arial"/>
        </w:rPr>
      </w:pPr>
      <w:r w:rsidRPr="001948DD">
        <w:rPr>
          <w:rFonts w:ascii="Arial" w:eastAsia="Times New Roman" w:hAnsi="Arial" w:cs="Arial"/>
        </w:rPr>
        <w:t>Identifying the risks involved in work activities and undertaking such activities in a way that manages those risks.</w:t>
      </w:r>
    </w:p>
    <w:p w14:paraId="4D3E9C2A" w14:textId="77777777" w:rsidR="001D6B0A" w:rsidRPr="001948DD" w:rsidRDefault="001D6B0A" w:rsidP="001D6B0A">
      <w:pPr>
        <w:numPr>
          <w:ilvl w:val="0"/>
          <w:numId w:val="1"/>
        </w:numPr>
        <w:spacing w:after="0" w:line="240" w:lineRule="auto"/>
        <w:jc w:val="both"/>
        <w:rPr>
          <w:rFonts w:ascii="Arial" w:eastAsia="Times New Roman" w:hAnsi="Arial" w:cs="Arial"/>
        </w:rPr>
      </w:pPr>
      <w:r w:rsidRPr="001948DD">
        <w:rPr>
          <w:rFonts w:ascii="Arial" w:eastAsia="Times New Roman" w:hAnsi="Arial" w:cs="Arial"/>
        </w:rPr>
        <w:t>Making effective use of training to update knowledge and skills.</w:t>
      </w:r>
    </w:p>
    <w:p w14:paraId="75F9DC68" w14:textId="77777777" w:rsidR="001D6B0A" w:rsidRPr="001948DD" w:rsidRDefault="001D6B0A" w:rsidP="001D6B0A">
      <w:pPr>
        <w:numPr>
          <w:ilvl w:val="0"/>
          <w:numId w:val="1"/>
        </w:numPr>
        <w:spacing w:after="0" w:line="240" w:lineRule="auto"/>
        <w:jc w:val="both"/>
        <w:rPr>
          <w:rFonts w:ascii="Arial" w:eastAsia="Times New Roman" w:hAnsi="Arial" w:cs="Arial"/>
        </w:rPr>
      </w:pPr>
      <w:r w:rsidRPr="001948DD">
        <w:rPr>
          <w:rFonts w:ascii="Arial" w:eastAsia="Times New Roman" w:hAnsi="Arial" w:cs="Arial"/>
        </w:rPr>
        <w:t>Using appropriate infection control procedures, maintaining work areas in a tidy and safe way and free from hazards.</w:t>
      </w:r>
    </w:p>
    <w:p w14:paraId="0D898A3B" w14:textId="77777777" w:rsidR="001D6B0A" w:rsidRPr="001948DD" w:rsidRDefault="001D6B0A" w:rsidP="001D6B0A">
      <w:pPr>
        <w:numPr>
          <w:ilvl w:val="0"/>
          <w:numId w:val="1"/>
        </w:numPr>
        <w:spacing w:after="0" w:line="240" w:lineRule="auto"/>
        <w:jc w:val="both"/>
        <w:rPr>
          <w:rFonts w:ascii="Arial" w:eastAsia="Times New Roman" w:hAnsi="Arial" w:cs="Arial"/>
        </w:rPr>
      </w:pPr>
      <w:r w:rsidRPr="001948DD">
        <w:rPr>
          <w:rFonts w:ascii="Arial" w:eastAsia="Times New Roman" w:hAnsi="Arial" w:cs="Arial"/>
        </w:rPr>
        <w:t>Reporting potential risks identified.</w:t>
      </w:r>
    </w:p>
    <w:p w14:paraId="7088A411" w14:textId="77777777" w:rsidR="001D6B0A" w:rsidRPr="001948DD" w:rsidRDefault="001D6B0A" w:rsidP="001D6B0A">
      <w:pPr>
        <w:spacing w:after="0" w:line="240" w:lineRule="auto"/>
        <w:ind w:left="360"/>
        <w:jc w:val="both"/>
        <w:rPr>
          <w:rFonts w:ascii="Arial" w:eastAsia="Times New Roman" w:hAnsi="Arial" w:cs="Arial"/>
        </w:rPr>
      </w:pPr>
      <w:r w:rsidRPr="001948DD">
        <w:rPr>
          <w:rFonts w:ascii="Arial" w:eastAsia="Times New Roman" w:hAnsi="Arial" w:cs="Arial"/>
        </w:rPr>
        <w:t xml:space="preserve">                                                                                                      </w:t>
      </w:r>
    </w:p>
    <w:p w14:paraId="450B0794" w14:textId="77777777" w:rsidR="001D6B0A" w:rsidRPr="001948DD" w:rsidRDefault="001D6B0A" w:rsidP="001D6B0A">
      <w:pPr>
        <w:spacing w:after="0" w:line="240" w:lineRule="auto"/>
        <w:jc w:val="both"/>
        <w:rPr>
          <w:rFonts w:ascii="Arial" w:eastAsia="Times New Roman" w:hAnsi="Arial" w:cs="Arial"/>
        </w:rPr>
      </w:pPr>
    </w:p>
    <w:p w14:paraId="532E85B7" w14:textId="77777777" w:rsidR="001D6B0A" w:rsidRPr="001948DD" w:rsidRDefault="001D6B0A" w:rsidP="001D6B0A">
      <w:pPr>
        <w:spacing w:after="0" w:line="240" w:lineRule="auto"/>
        <w:jc w:val="both"/>
        <w:rPr>
          <w:rFonts w:ascii="Arial" w:eastAsia="Times New Roman" w:hAnsi="Arial" w:cs="Arial"/>
          <w:b/>
          <w:bCs/>
          <w:i/>
          <w:iCs/>
        </w:rPr>
      </w:pPr>
      <w:r w:rsidRPr="001948DD">
        <w:rPr>
          <w:rFonts w:ascii="Arial" w:eastAsia="Times New Roman" w:hAnsi="Arial" w:cs="Arial"/>
          <w:b/>
          <w:bCs/>
          <w:i/>
          <w:iCs/>
        </w:rPr>
        <w:t>Equality and Diversity</w:t>
      </w:r>
    </w:p>
    <w:p w14:paraId="3ACCAC3A" w14:textId="77777777" w:rsidR="001D6B0A" w:rsidRPr="001948DD" w:rsidRDefault="001D6B0A" w:rsidP="001D6B0A">
      <w:pPr>
        <w:spacing w:after="0" w:line="240" w:lineRule="auto"/>
        <w:jc w:val="both"/>
        <w:rPr>
          <w:rFonts w:ascii="Arial" w:eastAsia="Times New Roman" w:hAnsi="Arial" w:cs="Arial"/>
          <w:b/>
          <w:bCs/>
          <w:i/>
          <w:iCs/>
        </w:rPr>
      </w:pPr>
    </w:p>
    <w:p w14:paraId="58F7F261" w14:textId="77777777" w:rsidR="001D6B0A" w:rsidRPr="001948DD" w:rsidRDefault="001D6B0A" w:rsidP="001D6B0A">
      <w:pPr>
        <w:spacing w:after="0" w:line="240" w:lineRule="auto"/>
        <w:jc w:val="both"/>
        <w:rPr>
          <w:rFonts w:ascii="Arial" w:eastAsia="Times New Roman" w:hAnsi="Arial" w:cs="Arial"/>
        </w:rPr>
      </w:pPr>
      <w:r w:rsidRPr="001948DD">
        <w:rPr>
          <w:rFonts w:ascii="Arial" w:eastAsia="Times New Roman" w:hAnsi="Arial" w:cs="Arial"/>
        </w:rPr>
        <w:t>The post-holder will support the equality, diversity and rights of patients, carers and colleagues, to include:</w:t>
      </w:r>
    </w:p>
    <w:p w14:paraId="3B1A4DC1" w14:textId="77777777" w:rsidR="001D6B0A" w:rsidRPr="001948DD" w:rsidRDefault="001D6B0A" w:rsidP="001D6B0A">
      <w:pPr>
        <w:numPr>
          <w:ilvl w:val="0"/>
          <w:numId w:val="2"/>
        </w:numPr>
        <w:spacing w:after="0" w:line="240" w:lineRule="auto"/>
        <w:jc w:val="both"/>
        <w:rPr>
          <w:rFonts w:ascii="Arial" w:eastAsia="Times New Roman" w:hAnsi="Arial" w:cs="Arial"/>
        </w:rPr>
      </w:pPr>
      <w:r w:rsidRPr="001948DD">
        <w:rPr>
          <w:rFonts w:ascii="Arial" w:eastAsia="Times New Roman" w:hAnsi="Arial" w:cs="Arial"/>
        </w:rPr>
        <w:t>Acting in a way that recognises the importance of people’s rights, interpreting them in a way that is consistent with practice procedures and policies, and current legislation;</w:t>
      </w:r>
    </w:p>
    <w:p w14:paraId="7B25A8C5" w14:textId="77777777" w:rsidR="001D6B0A" w:rsidRPr="001948DD" w:rsidRDefault="001D6B0A" w:rsidP="001D6B0A">
      <w:pPr>
        <w:numPr>
          <w:ilvl w:val="0"/>
          <w:numId w:val="2"/>
        </w:numPr>
        <w:spacing w:after="0" w:line="240" w:lineRule="auto"/>
        <w:jc w:val="both"/>
        <w:rPr>
          <w:rFonts w:ascii="Arial" w:eastAsia="Times New Roman" w:hAnsi="Arial" w:cs="Arial"/>
        </w:rPr>
      </w:pPr>
      <w:r w:rsidRPr="001948DD">
        <w:rPr>
          <w:rFonts w:ascii="Arial" w:eastAsia="Times New Roman" w:hAnsi="Arial" w:cs="Arial"/>
        </w:rPr>
        <w:t>Respecting the privacy, dignity, needs and beliefs of patients, carers and colleagues;</w:t>
      </w:r>
    </w:p>
    <w:p w14:paraId="6EC88E97" w14:textId="77777777" w:rsidR="001D6B0A" w:rsidRPr="001948DD" w:rsidRDefault="001D6B0A" w:rsidP="001D6B0A">
      <w:pPr>
        <w:spacing w:after="0" w:line="240" w:lineRule="auto"/>
        <w:jc w:val="both"/>
        <w:rPr>
          <w:rFonts w:ascii="Arial" w:eastAsia="Times New Roman" w:hAnsi="Arial" w:cs="Arial"/>
          <w:b/>
          <w:bCs/>
        </w:rPr>
      </w:pPr>
    </w:p>
    <w:p w14:paraId="1F132EF8" w14:textId="77777777" w:rsidR="001948DD" w:rsidRPr="001948DD" w:rsidRDefault="001948DD" w:rsidP="001948DD">
      <w:pPr>
        <w:pStyle w:val="Default"/>
        <w:rPr>
          <w:rFonts w:ascii="Arial" w:hAnsi="Arial" w:cs="Arial"/>
          <w:i/>
          <w:sz w:val="22"/>
          <w:szCs w:val="22"/>
        </w:rPr>
      </w:pPr>
      <w:r w:rsidRPr="001948DD">
        <w:rPr>
          <w:rFonts w:ascii="Arial" w:hAnsi="Arial" w:cs="Arial"/>
          <w:b/>
          <w:bCs/>
          <w:i/>
          <w:sz w:val="22"/>
          <w:szCs w:val="22"/>
        </w:rPr>
        <w:t>Quality</w:t>
      </w:r>
    </w:p>
    <w:p w14:paraId="3DFD9A2A" w14:textId="77777777" w:rsidR="001948DD" w:rsidRPr="001948DD" w:rsidRDefault="001948DD" w:rsidP="001948DD">
      <w:pPr>
        <w:pStyle w:val="Default"/>
        <w:rPr>
          <w:rFonts w:ascii="Arial" w:hAnsi="Arial" w:cs="Arial"/>
          <w:sz w:val="22"/>
          <w:szCs w:val="22"/>
        </w:rPr>
      </w:pPr>
      <w:r w:rsidRPr="001948DD">
        <w:rPr>
          <w:rFonts w:ascii="Arial" w:hAnsi="Arial" w:cs="Arial"/>
          <w:sz w:val="22"/>
          <w:szCs w:val="22"/>
        </w:rPr>
        <w:t xml:space="preserve"> </w:t>
      </w:r>
    </w:p>
    <w:p w14:paraId="45100E55" w14:textId="77777777" w:rsidR="001948DD" w:rsidRPr="001948DD" w:rsidRDefault="001948DD" w:rsidP="001948DD">
      <w:pPr>
        <w:pStyle w:val="Default"/>
        <w:rPr>
          <w:rFonts w:ascii="Arial" w:hAnsi="Arial" w:cs="Arial"/>
          <w:sz w:val="22"/>
          <w:szCs w:val="22"/>
        </w:rPr>
      </w:pPr>
      <w:r w:rsidRPr="001948DD">
        <w:rPr>
          <w:rFonts w:ascii="Arial" w:hAnsi="Arial" w:cs="Arial"/>
          <w:sz w:val="22"/>
          <w:szCs w:val="22"/>
        </w:rPr>
        <w:t xml:space="preserve">The post-holder will strive to maintain quality within the practice, and will: </w:t>
      </w:r>
    </w:p>
    <w:p w14:paraId="14029AE3" w14:textId="77777777" w:rsidR="001948DD" w:rsidRPr="001948DD" w:rsidRDefault="001948DD" w:rsidP="001948DD">
      <w:pPr>
        <w:pStyle w:val="Default"/>
        <w:numPr>
          <w:ilvl w:val="0"/>
          <w:numId w:val="12"/>
        </w:numPr>
        <w:spacing w:after="35"/>
        <w:rPr>
          <w:rFonts w:ascii="Arial" w:hAnsi="Arial" w:cs="Arial"/>
          <w:sz w:val="22"/>
          <w:szCs w:val="22"/>
        </w:rPr>
      </w:pPr>
      <w:r w:rsidRPr="001948DD">
        <w:rPr>
          <w:rFonts w:ascii="Arial" w:hAnsi="Arial" w:cs="Arial"/>
          <w:sz w:val="22"/>
          <w:szCs w:val="22"/>
        </w:rPr>
        <w:t xml:space="preserve">Alert other team members to issues of quality and risk </w:t>
      </w:r>
    </w:p>
    <w:p w14:paraId="42FCBF4C" w14:textId="77777777" w:rsidR="001948DD" w:rsidRPr="001948DD" w:rsidRDefault="001948DD" w:rsidP="001948DD">
      <w:pPr>
        <w:pStyle w:val="Default"/>
        <w:numPr>
          <w:ilvl w:val="0"/>
          <w:numId w:val="12"/>
        </w:numPr>
        <w:spacing w:after="35"/>
        <w:rPr>
          <w:rFonts w:ascii="Arial" w:hAnsi="Arial" w:cs="Arial"/>
          <w:sz w:val="22"/>
          <w:szCs w:val="22"/>
        </w:rPr>
      </w:pPr>
      <w:r w:rsidRPr="001948DD">
        <w:rPr>
          <w:rFonts w:ascii="Arial" w:hAnsi="Arial" w:cs="Arial"/>
          <w:sz w:val="22"/>
          <w:szCs w:val="22"/>
        </w:rPr>
        <w:t xml:space="preserve">Assess own performance and take accountability for own actions, either directly or under supervision </w:t>
      </w:r>
    </w:p>
    <w:p w14:paraId="75438F5D" w14:textId="77777777" w:rsidR="001948DD" w:rsidRPr="001948DD" w:rsidRDefault="001948DD" w:rsidP="001948DD">
      <w:pPr>
        <w:pStyle w:val="Default"/>
        <w:numPr>
          <w:ilvl w:val="0"/>
          <w:numId w:val="12"/>
        </w:numPr>
        <w:spacing w:after="35"/>
        <w:rPr>
          <w:rFonts w:ascii="Arial" w:hAnsi="Arial" w:cs="Arial"/>
          <w:sz w:val="22"/>
          <w:szCs w:val="22"/>
        </w:rPr>
      </w:pPr>
      <w:r w:rsidRPr="001948DD">
        <w:rPr>
          <w:rFonts w:ascii="Arial" w:hAnsi="Arial" w:cs="Arial"/>
          <w:sz w:val="22"/>
          <w:szCs w:val="22"/>
        </w:rPr>
        <w:t xml:space="preserve">Contribute to the effectiveness of the team by reflecting on own and team activities and making suggestions on ways to improve and enhance the team’s performance </w:t>
      </w:r>
    </w:p>
    <w:p w14:paraId="3BDFCAF0" w14:textId="77777777" w:rsidR="001948DD" w:rsidRPr="001948DD" w:rsidRDefault="001948DD" w:rsidP="001948DD">
      <w:pPr>
        <w:pStyle w:val="Default"/>
        <w:numPr>
          <w:ilvl w:val="0"/>
          <w:numId w:val="12"/>
        </w:numPr>
        <w:spacing w:after="35"/>
        <w:rPr>
          <w:rFonts w:ascii="Arial" w:hAnsi="Arial" w:cs="Arial"/>
          <w:sz w:val="22"/>
          <w:szCs w:val="22"/>
        </w:rPr>
      </w:pPr>
      <w:r w:rsidRPr="001948DD">
        <w:rPr>
          <w:rFonts w:ascii="Arial" w:hAnsi="Arial" w:cs="Arial"/>
          <w:sz w:val="22"/>
          <w:szCs w:val="22"/>
        </w:rPr>
        <w:t xml:space="preserve">Work effectively with individuals in other agencies to meet patients’ needs </w:t>
      </w:r>
    </w:p>
    <w:p w14:paraId="13791F40" w14:textId="77777777" w:rsidR="001948DD" w:rsidRPr="001948DD" w:rsidRDefault="001948DD" w:rsidP="001948DD">
      <w:pPr>
        <w:pStyle w:val="Default"/>
        <w:numPr>
          <w:ilvl w:val="0"/>
          <w:numId w:val="12"/>
        </w:numPr>
        <w:rPr>
          <w:rFonts w:ascii="Arial" w:hAnsi="Arial" w:cs="Arial"/>
          <w:sz w:val="22"/>
          <w:szCs w:val="22"/>
        </w:rPr>
      </w:pPr>
      <w:r w:rsidRPr="001948DD">
        <w:rPr>
          <w:rFonts w:ascii="Arial" w:hAnsi="Arial" w:cs="Arial"/>
          <w:sz w:val="22"/>
          <w:szCs w:val="22"/>
        </w:rPr>
        <w:t xml:space="preserve">Effectively manage own time, workload and resources </w:t>
      </w:r>
    </w:p>
    <w:p w14:paraId="28B0875C" w14:textId="77777777" w:rsidR="001948DD" w:rsidRPr="001948DD" w:rsidRDefault="001948DD" w:rsidP="001948DD">
      <w:pPr>
        <w:pStyle w:val="Default"/>
        <w:rPr>
          <w:rFonts w:ascii="Arial" w:hAnsi="Arial" w:cs="Arial"/>
          <w:sz w:val="22"/>
          <w:szCs w:val="22"/>
        </w:rPr>
      </w:pPr>
    </w:p>
    <w:p w14:paraId="1745953D" w14:textId="77777777" w:rsidR="001948DD" w:rsidRPr="001948DD" w:rsidRDefault="001948DD" w:rsidP="001948DD">
      <w:pPr>
        <w:pStyle w:val="Default"/>
        <w:rPr>
          <w:rFonts w:ascii="Arial" w:hAnsi="Arial" w:cs="Arial"/>
          <w:i/>
          <w:sz w:val="22"/>
          <w:szCs w:val="22"/>
        </w:rPr>
      </w:pPr>
      <w:r w:rsidRPr="001948DD">
        <w:rPr>
          <w:rFonts w:ascii="Arial" w:hAnsi="Arial" w:cs="Arial"/>
          <w:b/>
          <w:bCs/>
          <w:i/>
          <w:sz w:val="22"/>
          <w:szCs w:val="22"/>
        </w:rPr>
        <w:t>Communication</w:t>
      </w:r>
      <w:r w:rsidRPr="001948DD">
        <w:rPr>
          <w:rFonts w:ascii="Arial" w:hAnsi="Arial" w:cs="Arial"/>
          <w:i/>
          <w:sz w:val="22"/>
          <w:szCs w:val="22"/>
        </w:rPr>
        <w:t xml:space="preserve">: </w:t>
      </w:r>
    </w:p>
    <w:p w14:paraId="637AFD34" w14:textId="77777777" w:rsidR="001948DD" w:rsidRPr="001948DD" w:rsidRDefault="001948DD" w:rsidP="001948DD">
      <w:pPr>
        <w:pStyle w:val="Default"/>
        <w:rPr>
          <w:rFonts w:ascii="Arial" w:hAnsi="Arial" w:cs="Arial"/>
          <w:sz w:val="22"/>
          <w:szCs w:val="22"/>
        </w:rPr>
      </w:pPr>
      <w:r w:rsidRPr="001948DD">
        <w:rPr>
          <w:rFonts w:ascii="Arial" w:hAnsi="Arial" w:cs="Arial"/>
          <w:sz w:val="22"/>
          <w:szCs w:val="22"/>
        </w:rPr>
        <w:t xml:space="preserve">The post-holder should recognise the importance of effective communication within the team and will strive to: </w:t>
      </w:r>
    </w:p>
    <w:p w14:paraId="0050AF01" w14:textId="77777777" w:rsidR="001948DD" w:rsidRPr="001948DD" w:rsidRDefault="001948DD" w:rsidP="001948DD">
      <w:pPr>
        <w:pStyle w:val="Default"/>
        <w:numPr>
          <w:ilvl w:val="0"/>
          <w:numId w:val="12"/>
        </w:numPr>
        <w:spacing w:after="37"/>
        <w:rPr>
          <w:rFonts w:ascii="Arial" w:hAnsi="Arial" w:cs="Arial"/>
          <w:sz w:val="22"/>
          <w:szCs w:val="22"/>
        </w:rPr>
      </w:pPr>
      <w:r w:rsidRPr="001948DD">
        <w:rPr>
          <w:rFonts w:ascii="Arial" w:hAnsi="Arial" w:cs="Arial"/>
          <w:sz w:val="22"/>
          <w:szCs w:val="22"/>
        </w:rPr>
        <w:t xml:space="preserve">Communicate effectively with other team members </w:t>
      </w:r>
    </w:p>
    <w:p w14:paraId="32565730" w14:textId="77777777" w:rsidR="001948DD" w:rsidRPr="001948DD" w:rsidRDefault="001948DD" w:rsidP="001948DD">
      <w:pPr>
        <w:pStyle w:val="Default"/>
        <w:numPr>
          <w:ilvl w:val="0"/>
          <w:numId w:val="12"/>
        </w:numPr>
        <w:spacing w:after="37"/>
        <w:rPr>
          <w:rFonts w:ascii="Arial" w:hAnsi="Arial" w:cs="Arial"/>
          <w:sz w:val="22"/>
          <w:szCs w:val="22"/>
        </w:rPr>
      </w:pPr>
      <w:r w:rsidRPr="001948DD">
        <w:rPr>
          <w:rFonts w:ascii="Arial" w:hAnsi="Arial" w:cs="Arial"/>
          <w:sz w:val="22"/>
          <w:szCs w:val="22"/>
        </w:rPr>
        <w:t xml:space="preserve">Communicate effectively with patients and carers </w:t>
      </w:r>
    </w:p>
    <w:p w14:paraId="355B8B28" w14:textId="77777777" w:rsidR="001948DD" w:rsidRPr="001948DD" w:rsidRDefault="001948DD" w:rsidP="001948DD">
      <w:pPr>
        <w:pStyle w:val="Default"/>
        <w:numPr>
          <w:ilvl w:val="0"/>
          <w:numId w:val="12"/>
        </w:numPr>
        <w:rPr>
          <w:rFonts w:ascii="Arial" w:hAnsi="Arial" w:cs="Arial"/>
          <w:sz w:val="22"/>
          <w:szCs w:val="22"/>
        </w:rPr>
      </w:pPr>
      <w:r w:rsidRPr="001948DD">
        <w:rPr>
          <w:rFonts w:ascii="Arial" w:hAnsi="Arial" w:cs="Arial"/>
          <w:sz w:val="22"/>
          <w:szCs w:val="22"/>
        </w:rPr>
        <w:t xml:space="preserve">Recognise people’s needs for alternative methods of communication and respond accordingly </w:t>
      </w:r>
    </w:p>
    <w:p w14:paraId="13F640AC" w14:textId="77777777" w:rsidR="001948DD" w:rsidRPr="001948DD" w:rsidRDefault="001948DD" w:rsidP="001948DD">
      <w:pPr>
        <w:pStyle w:val="Default"/>
        <w:rPr>
          <w:rFonts w:ascii="Arial" w:hAnsi="Arial" w:cs="Arial"/>
        </w:rPr>
      </w:pPr>
    </w:p>
    <w:p w14:paraId="691BB05E" w14:textId="77777777" w:rsidR="001948DD" w:rsidRPr="001948DD" w:rsidRDefault="001948DD" w:rsidP="001D6B0A">
      <w:pPr>
        <w:spacing w:after="0" w:line="240" w:lineRule="auto"/>
        <w:jc w:val="both"/>
        <w:rPr>
          <w:rFonts w:ascii="Arial" w:eastAsia="Times New Roman" w:hAnsi="Arial" w:cs="Arial"/>
          <w:b/>
          <w:bCs/>
          <w:sz w:val="24"/>
          <w:szCs w:val="24"/>
        </w:rPr>
      </w:pPr>
    </w:p>
    <w:sectPr w:rsidR="001948DD" w:rsidRPr="001948DD" w:rsidSect="00C643D2">
      <w:headerReference w:type="default" r:id="rId7"/>
      <w:footerReference w:type="default" r:id="rId8"/>
      <w:pgSz w:w="11910" w:h="16840"/>
      <w:pgMar w:top="1440" w:right="1440" w:bottom="1440" w:left="1440" w:header="0" w:footer="2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FD80" w14:textId="77777777" w:rsidR="004D05CA" w:rsidRDefault="006E3A44">
      <w:pPr>
        <w:spacing w:after="0" w:line="240" w:lineRule="auto"/>
      </w:pPr>
      <w:r>
        <w:separator/>
      </w:r>
    </w:p>
  </w:endnote>
  <w:endnote w:type="continuationSeparator" w:id="0">
    <w:p w14:paraId="2F756204" w14:textId="77777777" w:rsidR="004D05CA" w:rsidRDefault="006E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442A" w14:textId="77777777" w:rsidR="003D3301" w:rsidRPr="005A7BA8" w:rsidRDefault="001D6B0A" w:rsidP="003D3301">
    <w:pPr>
      <w:tabs>
        <w:tab w:val="center" w:pos="4513"/>
        <w:tab w:val="right" w:pos="9026"/>
      </w:tabs>
      <w:jc w:val="center"/>
      <w:rPr>
        <w:rFonts w:ascii="Calibri" w:eastAsia="Calibri" w:hAnsi="Calibri"/>
        <w:color w:val="808080"/>
        <w:sz w:val="16"/>
        <w:szCs w:val="16"/>
      </w:rPr>
    </w:pPr>
    <w:r w:rsidRPr="005A7BA8">
      <w:rPr>
        <w:rFonts w:ascii="Calibri" w:eastAsia="Calibri" w:hAnsi="Calibri"/>
        <w:color w:val="808080"/>
        <w:sz w:val="16"/>
        <w:szCs w:val="16"/>
      </w:rPr>
      <w:fldChar w:fldCharType="begin"/>
    </w:r>
    <w:r w:rsidRPr="005A7BA8">
      <w:rPr>
        <w:rFonts w:ascii="Calibri" w:eastAsia="Calibri" w:hAnsi="Calibri"/>
        <w:color w:val="808080"/>
        <w:sz w:val="16"/>
        <w:szCs w:val="16"/>
      </w:rPr>
      <w:instrText xml:space="preserve"> PAGE   \* MERGEFORMAT </w:instrText>
    </w:r>
    <w:r w:rsidRPr="005A7BA8">
      <w:rPr>
        <w:rFonts w:ascii="Calibri" w:eastAsia="Calibri" w:hAnsi="Calibri"/>
        <w:color w:val="808080"/>
        <w:sz w:val="16"/>
        <w:szCs w:val="16"/>
      </w:rPr>
      <w:fldChar w:fldCharType="separate"/>
    </w:r>
    <w:r w:rsidR="00962658">
      <w:rPr>
        <w:rFonts w:ascii="Calibri" w:eastAsia="Calibri" w:hAnsi="Calibri"/>
        <w:noProof/>
        <w:color w:val="808080"/>
        <w:sz w:val="16"/>
        <w:szCs w:val="16"/>
      </w:rPr>
      <w:t>1</w:t>
    </w:r>
    <w:r w:rsidRPr="005A7BA8">
      <w:rPr>
        <w:rFonts w:ascii="Calibri" w:eastAsia="Calibri" w:hAnsi="Calibri"/>
        <w:noProof/>
        <w:color w:val="808080"/>
        <w:sz w:val="16"/>
        <w:szCs w:val="16"/>
      </w:rPr>
      <w:fldChar w:fldCharType="end"/>
    </w:r>
  </w:p>
  <w:p w14:paraId="0C04EB02" w14:textId="77777777" w:rsidR="003D3301" w:rsidRPr="005A7BA8" w:rsidRDefault="00E8705C" w:rsidP="003D3301">
    <w:pPr>
      <w:tabs>
        <w:tab w:val="center" w:pos="4513"/>
        <w:tab w:val="right" w:pos="9026"/>
      </w:tabs>
      <w:rPr>
        <w:rFonts w:ascii="Calibri" w:eastAsia="Calibri" w:hAnsi="Calibri"/>
      </w:rPr>
    </w:pPr>
  </w:p>
  <w:p w14:paraId="33B866FF" w14:textId="77777777" w:rsidR="003D3301" w:rsidRDefault="00E8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3B05" w14:textId="77777777" w:rsidR="004D05CA" w:rsidRDefault="006E3A44">
      <w:pPr>
        <w:spacing w:after="0" w:line="240" w:lineRule="auto"/>
      </w:pPr>
      <w:r>
        <w:separator/>
      </w:r>
    </w:p>
  </w:footnote>
  <w:footnote w:type="continuationSeparator" w:id="0">
    <w:p w14:paraId="111D6B4E" w14:textId="77777777" w:rsidR="004D05CA" w:rsidRDefault="006E3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91F2" w14:textId="77777777" w:rsidR="003D3301" w:rsidRPr="002478BB" w:rsidRDefault="00E8705C" w:rsidP="005A7BA8">
    <w:pPr>
      <w:pStyle w:val="Header"/>
      <w:rPr>
        <w:rFonts w:ascii="Poor Richard" w:hAnsi="Poor Richard"/>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6034E"/>
    <w:multiLevelType w:val="hybridMultilevel"/>
    <w:tmpl w:val="F7FAF45C"/>
    <w:lvl w:ilvl="0" w:tplc="08090001">
      <w:start w:val="1"/>
      <w:numFmt w:val="bullet"/>
      <w:lvlText w:val=""/>
      <w:lvlJc w:val="left"/>
      <w:pPr>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6631632"/>
    <w:multiLevelType w:val="hybridMultilevel"/>
    <w:tmpl w:val="5E26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D3E0B"/>
    <w:multiLevelType w:val="hybridMultilevel"/>
    <w:tmpl w:val="D0828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A1A47"/>
    <w:multiLevelType w:val="hybridMultilevel"/>
    <w:tmpl w:val="97F2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33379C"/>
    <w:multiLevelType w:val="hybridMultilevel"/>
    <w:tmpl w:val="2886F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C60D9C"/>
    <w:multiLevelType w:val="hybridMultilevel"/>
    <w:tmpl w:val="814E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66BC5"/>
    <w:multiLevelType w:val="hybridMultilevel"/>
    <w:tmpl w:val="49EC31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091935"/>
    <w:multiLevelType w:val="hybridMultilevel"/>
    <w:tmpl w:val="383CC0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AF698F"/>
    <w:multiLevelType w:val="hybridMultilevel"/>
    <w:tmpl w:val="BB5C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EC567E"/>
    <w:multiLevelType w:val="hybridMultilevel"/>
    <w:tmpl w:val="F5F2D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2664DE"/>
    <w:multiLevelType w:val="hybridMultilevel"/>
    <w:tmpl w:val="AAB0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977E8"/>
    <w:multiLevelType w:val="hybridMultilevel"/>
    <w:tmpl w:val="0ADAA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2264F9"/>
    <w:multiLevelType w:val="hybridMultilevel"/>
    <w:tmpl w:val="CF4A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77934"/>
    <w:multiLevelType w:val="hybridMultilevel"/>
    <w:tmpl w:val="1B726B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9"/>
    <w:lvlOverride w:ilvl="0"/>
    <w:lvlOverride w:ilvl="1"/>
    <w:lvlOverride w:ilvl="2">
      <w:startOverride w:val="1"/>
    </w:lvlOverride>
    <w:lvlOverride w:ilvl="3"/>
    <w:lvlOverride w:ilvl="4"/>
    <w:lvlOverride w:ilvl="5"/>
    <w:lvlOverride w:ilvl="6"/>
    <w:lvlOverride w:ilvl="7"/>
    <w:lvlOverride w:ilvl="8"/>
  </w:num>
  <w:num w:numId="3">
    <w:abstractNumId w:val="0"/>
  </w:num>
  <w:num w:numId="4">
    <w:abstractNumId w:val="8"/>
  </w:num>
  <w:num w:numId="5">
    <w:abstractNumId w:val="1"/>
  </w:num>
  <w:num w:numId="6">
    <w:abstractNumId w:val="15"/>
  </w:num>
  <w:num w:numId="7">
    <w:abstractNumId w:val="10"/>
  </w:num>
  <w:num w:numId="8">
    <w:abstractNumId w:val="7"/>
  </w:num>
  <w:num w:numId="9">
    <w:abstractNumId w:val="6"/>
  </w:num>
  <w:num w:numId="10">
    <w:abstractNumId w:val="11"/>
  </w:num>
  <w:num w:numId="11">
    <w:abstractNumId w:val="3"/>
  </w:num>
  <w:num w:numId="12">
    <w:abstractNumId w:val="13"/>
  </w:num>
  <w:num w:numId="13">
    <w:abstractNumId w:val="14"/>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B0A"/>
    <w:rsid w:val="001948DD"/>
    <w:rsid w:val="001D6B0A"/>
    <w:rsid w:val="00363D8D"/>
    <w:rsid w:val="004D05CA"/>
    <w:rsid w:val="006E3A44"/>
    <w:rsid w:val="00962658"/>
    <w:rsid w:val="009B6522"/>
    <w:rsid w:val="00A569E2"/>
    <w:rsid w:val="00E77683"/>
    <w:rsid w:val="00E8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FF7287"/>
  <w15:docId w15:val="{258C3760-84BC-4119-B251-17067B7F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6B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6B0A"/>
  </w:style>
  <w:style w:type="paragraph" w:styleId="Footer">
    <w:name w:val="footer"/>
    <w:basedOn w:val="Normal"/>
    <w:link w:val="FooterChar"/>
    <w:uiPriority w:val="99"/>
    <w:semiHidden/>
    <w:unhideWhenUsed/>
    <w:rsid w:val="001D6B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6B0A"/>
  </w:style>
  <w:style w:type="paragraph" w:customStyle="1" w:styleId="Default">
    <w:name w:val="Default"/>
    <w:rsid w:val="001948DD"/>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Starodub</dc:creator>
  <cp:lastModifiedBy>CEO</cp:lastModifiedBy>
  <cp:revision>2</cp:revision>
  <dcterms:created xsi:type="dcterms:W3CDTF">2021-06-17T11:35:00Z</dcterms:created>
  <dcterms:modified xsi:type="dcterms:W3CDTF">2021-06-17T11:35:00Z</dcterms:modified>
</cp:coreProperties>
</file>