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7B27" w14:textId="77777777" w:rsidR="00F81A58" w:rsidRDefault="00F81A58" w:rsidP="00F81A58">
      <w:pPr>
        <w:pStyle w:val="NormalWeb"/>
        <w:shd w:val="clear" w:color="auto" w:fill="FFFFFF"/>
        <w:spacing w:after="200" w:afterAutospacing="0" w:line="276" w:lineRule="auto"/>
        <w:rPr>
          <w:rFonts w:ascii="Calibri" w:hAnsi="Calibri"/>
          <w:color w:val="212121"/>
        </w:rPr>
      </w:pPr>
      <w:r>
        <w:rPr>
          <w:rFonts w:ascii="Calibri" w:hAnsi="Calibri"/>
          <w:b/>
          <w:bCs/>
          <w:color w:val="212121"/>
          <w:sz w:val="28"/>
          <w:szCs w:val="28"/>
        </w:rPr>
        <w:t>Practice Nurse Tilehurst Surgery Partnership, Reading</w:t>
      </w:r>
    </w:p>
    <w:p w14:paraId="5BCC377F" w14:textId="77777777" w:rsidR="00F81A58" w:rsidRPr="002F1338" w:rsidRDefault="00F81A58" w:rsidP="00F81A58">
      <w:pPr>
        <w:shd w:val="clear" w:color="auto" w:fill="FFFFFF"/>
        <w:spacing w:line="324" w:lineRule="atLeast"/>
        <w:rPr>
          <w:rFonts w:ascii="Calibri" w:hAnsi="Calibri" w:cs="Calibri"/>
          <w:color w:val="333333"/>
          <w:szCs w:val="18"/>
        </w:rPr>
      </w:pPr>
      <w:r w:rsidRPr="002F1338">
        <w:rPr>
          <w:rFonts w:ascii="Calibri" w:hAnsi="Calibri" w:cs="Calibri"/>
          <w:color w:val="333333"/>
          <w:szCs w:val="18"/>
        </w:rPr>
        <w:t xml:space="preserve">We are seeking an enthusiastic experienced Practice Nurse to join our busy, friendly, 14,500 patient </w:t>
      </w:r>
      <w:proofErr w:type="gramStart"/>
      <w:r w:rsidRPr="002F1338">
        <w:rPr>
          <w:rFonts w:ascii="Calibri" w:hAnsi="Calibri" w:cs="Calibri"/>
          <w:color w:val="333333"/>
          <w:szCs w:val="18"/>
        </w:rPr>
        <w:t>practice</w:t>
      </w:r>
      <w:proofErr w:type="gramEnd"/>
      <w:r w:rsidRPr="002F1338">
        <w:rPr>
          <w:rFonts w:ascii="Calibri" w:hAnsi="Calibri" w:cs="Calibri"/>
          <w:color w:val="333333"/>
          <w:szCs w:val="18"/>
        </w:rPr>
        <w:t xml:space="preserve"> in Tilehurst. You will be joining a nursing team made up of Nurses, HCA’s, </w:t>
      </w:r>
      <w:proofErr w:type="gramStart"/>
      <w:r w:rsidRPr="002F1338">
        <w:rPr>
          <w:rFonts w:ascii="Calibri" w:hAnsi="Calibri" w:cs="Calibri"/>
          <w:color w:val="333333"/>
          <w:szCs w:val="18"/>
        </w:rPr>
        <w:t>Phlebotomists</w:t>
      </w:r>
      <w:proofErr w:type="gramEnd"/>
      <w:r w:rsidRPr="002F1338">
        <w:rPr>
          <w:rFonts w:ascii="Calibri" w:hAnsi="Calibri" w:cs="Calibri"/>
          <w:color w:val="333333"/>
          <w:szCs w:val="18"/>
        </w:rPr>
        <w:t xml:space="preserve"> and administration staff. Our clinical system is EMIS web.</w:t>
      </w:r>
      <w:r w:rsidRPr="002F1338">
        <w:rPr>
          <w:rFonts w:ascii="Calibri" w:hAnsi="Calibri" w:cs="Calibri"/>
          <w:color w:val="333333"/>
          <w:szCs w:val="18"/>
        </w:rPr>
        <w:br/>
      </w:r>
      <w:r w:rsidRPr="002F1338">
        <w:rPr>
          <w:rFonts w:ascii="Calibri" w:hAnsi="Calibri" w:cs="Calibri"/>
          <w:color w:val="333333"/>
          <w:szCs w:val="18"/>
        </w:rPr>
        <w:br/>
        <w:t>Candidates should be motivated, well organised with excellent inter-personal skills. You will be expected to work independently in supporting and promoting our patients' health. Ideally, you will have developed skills in family planning, childhood immunisations </w:t>
      </w:r>
      <w:r w:rsidRPr="002F1338">
        <w:rPr>
          <w:rFonts w:ascii="Calibri" w:hAnsi="Calibri" w:cs="Calibri"/>
          <w:b/>
          <w:bCs/>
          <w:color w:val="333333"/>
          <w:szCs w:val="18"/>
          <w:bdr w:val="none" w:sz="0" w:space="0" w:color="auto" w:frame="1"/>
        </w:rPr>
        <w:t>and health promotion. Experience of chronic disease management would be desirable; however, </w:t>
      </w:r>
      <w:r w:rsidRPr="002F1338">
        <w:rPr>
          <w:rFonts w:ascii="Calibri" w:hAnsi="Calibri" w:cs="Calibri"/>
          <w:b/>
          <w:bCs/>
          <w:i/>
          <w:iCs/>
          <w:color w:val="333333"/>
          <w:szCs w:val="18"/>
          <w:bdr w:val="none" w:sz="0" w:space="0" w:color="auto" w:frame="1"/>
        </w:rPr>
        <w:t>we will consider training the right person.</w:t>
      </w:r>
      <w:r w:rsidRPr="002F1338">
        <w:rPr>
          <w:rFonts w:ascii="Calibri" w:hAnsi="Calibri" w:cs="Calibri"/>
          <w:b/>
          <w:bCs/>
          <w:i/>
          <w:iCs/>
          <w:color w:val="333333"/>
          <w:szCs w:val="18"/>
          <w:bdr w:val="none" w:sz="0" w:space="0" w:color="auto" w:frame="1"/>
        </w:rPr>
        <w:br/>
      </w:r>
      <w:r w:rsidRPr="002F1338">
        <w:rPr>
          <w:rFonts w:ascii="Calibri" w:hAnsi="Calibri" w:cs="Calibri"/>
          <w:b/>
          <w:bCs/>
          <w:color w:val="333333"/>
          <w:szCs w:val="18"/>
          <w:bdr w:val="none" w:sz="0" w:space="0" w:color="auto" w:frame="1"/>
        </w:rPr>
        <w:br/>
        <w:t>As a practice we:</w:t>
      </w:r>
    </w:p>
    <w:p w14:paraId="4479E30C" w14:textId="77777777" w:rsidR="00F81A58" w:rsidRPr="002F1338" w:rsidRDefault="00F81A58" w:rsidP="00F81A58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333333"/>
          <w:szCs w:val="18"/>
        </w:rPr>
      </w:pPr>
      <w:r w:rsidRPr="002F1338">
        <w:rPr>
          <w:rFonts w:ascii="Calibri" w:hAnsi="Calibri" w:cs="Calibri"/>
          <w:bCs/>
          <w:color w:val="333333"/>
          <w:szCs w:val="18"/>
          <w:bdr w:val="none" w:sz="0" w:space="0" w:color="auto" w:frame="1"/>
        </w:rPr>
        <w:t>Are a well-established friendly training practice in Reading with 6 partners and 5 Salaried GPs and a highly enthusiastic multi-disciplinary team consisting of Nurses, Pharmacist and Paramedics.</w:t>
      </w:r>
    </w:p>
    <w:p w14:paraId="13080A05" w14:textId="77777777" w:rsidR="00F81A58" w:rsidRPr="002F1338" w:rsidRDefault="00F81A58" w:rsidP="00F81A58">
      <w:pPr>
        <w:numPr>
          <w:ilvl w:val="0"/>
          <w:numId w:val="1"/>
        </w:numPr>
        <w:shd w:val="clear" w:color="auto" w:fill="FFFFFF"/>
        <w:ind w:left="600"/>
        <w:rPr>
          <w:rFonts w:ascii="Calibri" w:hAnsi="Calibri" w:cs="Calibri"/>
          <w:color w:val="333333"/>
          <w:szCs w:val="18"/>
        </w:rPr>
      </w:pPr>
      <w:r w:rsidRPr="002F1338">
        <w:rPr>
          <w:rFonts w:ascii="Calibri" w:hAnsi="Calibri" w:cs="Calibri"/>
          <w:color w:val="333333"/>
          <w:szCs w:val="18"/>
        </w:rPr>
        <w:t>Are pioneers of care planning to promote engagement and self-management     of patients with long term conditions</w:t>
      </w:r>
    </w:p>
    <w:p w14:paraId="3675204F" w14:textId="77777777" w:rsidR="00F81A58" w:rsidRPr="002F1338" w:rsidRDefault="00F81A58" w:rsidP="00F81A58">
      <w:pPr>
        <w:numPr>
          <w:ilvl w:val="0"/>
          <w:numId w:val="2"/>
        </w:numPr>
        <w:shd w:val="clear" w:color="auto" w:fill="FFFFFF"/>
        <w:ind w:left="600"/>
        <w:rPr>
          <w:rFonts w:ascii="Calibri" w:hAnsi="Calibri" w:cs="Calibri"/>
          <w:color w:val="333333"/>
          <w:szCs w:val="18"/>
        </w:rPr>
      </w:pPr>
      <w:r w:rsidRPr="002F1338">
        <w:rPr>
          <w:rFonts w:ascii="Calibri" w:hAnsi="Calibri" w:cs="Calibri"/>
          <w:color w:val="333333"/>
          <w:szCs w:val="18"/>
        </w:rPr>
        <w:t>Have a diverse population of 14,500 patients with a growing list</w:t>
      </w:r>
    </w:p>
    <w:p w14:paraId="46653CE8" w14:textId="77777777" w:rsidR="00F81A58" w:rsidRPr="002F1338" w:rsidRDefault="00F81A58" w:rsidP="00F81A58">
      <w:pPr>
        <w:numPr>
          <w:ilvl w:val="0"/>
          <w:numId w:val="3"/>
        </w:numPr>
        <w:shd w:val="clear" w:color="auto" w:fill="FFFFFF"/>
        <w:ind w:left="600"/>
        <w:rPr>
          <w:rFonts w:ascii="Calibri" w:hAnsi="Calibri" w:cs="Calibri"/>
          <w:color w:val="333333"/>
          <w:szCs w:val="18"/>
        </w:rPr>
      </w:pPr>
      <w:r w:rsidRPr="002F1338">
        <w:rPr>
          <w:rFonts w:ascii="Calibri" w:hAnsi="Calibri" w:cs="Calibri"/>
          <w:color w:val="333333"/>
          <w:szCs w:val="18"/>
        </w:rPr>
        <w:t xml:space="preserve">Are an active member of our CCG and </w:t>
      </w:r>
      <w:proofErr w:type="gramStart"/>
      <w:r w:rsidRPr="002F1338">
        <w:rPr>
          <w:rFonts w:ascii="Calibri" w:hAnsi="Calibri" w:cs="Calibri"/>
          <w:color w:val="333333"/>
          <w:szCs w:val="18"/>
        </w:rPr>
        <w:t>PCN</w:t>
      </w:r>
      <w:proofErr w:type="gramEnd"/>
    </w:p>
    <w:p w14:paraId="34DE71B0" w14:textId="77777777" w:rsidR="00F81A58" w:rsidRPr="002F1338" w:rsidRDefault="00F81A58" w:rsidP="00F81A58">
      <w:pPr>
        <w:numPr>
          <w:ilvl w:val="0"/>
          <w:numId w:val="4"/>
        </w:numPr>
        <w:shd w:val="clear" w:color="auto" w:fill="FFFFFF"/>
        <w:ind w:left="600"/>
        <w:rPr>
          <w:rFonts w:ascii="Calibri" w:hAnsi="Calibri" w:cs="Calibri"/>
          <w:color w:val="333333"/>
          <w:szCs w:val="18"/>
        </w:rPr>
      </w:pPr>
      <w:r w:rsidRPr="002F1338">
        <w:rPr>
          <w:rFonts w:ascii="Calibri" w:hAnsi="Calibri" w:cs="Calibri"/>
          <w:color w:val="333333"/>
          <w:szCs w:val="18"/>
        </w:rPr>
        <w:t xml:space="preserve">Have </w:t>
      </w:r>
      <w:proofErr w:type="gramStart"/>
      <w:r w:rsidRPr="002F1338">
        <w:rPr>
          <w:rFonts w:ascii="Calibri" w:hAnsi="Calibri" w:cs="Calibri"/>
          <w:color w:val="333333"/>
          <w:szCs w:val="18"/>
        </w:rPr>
        <w:t>purpose built</w:t>
      </w:r>
      <w:proofErr w:type="gramEnd"/>
      <w:r w:rsidRPr="002F1338">
        <w:rPr>
          <w:rFonts w:ascii="Calibri" w:hAnsi="Calibri" w:cs="Calibri"/>
          <w:color w:val="333333"/>
          <w:szCs w:val="18"/>
        </w:rPr>
        <w:t xml:space="preserve"> premises within easy reach of London and Oxford and with excellent local schools</w:t>
      </w:r>
    </w:p>
    <w:p w14:paraId="558E07A3" w14:textId="56B7892B" w:rsidR="00166E6A" w:rsidRDefault="00F81A58" w:rsidP="00F81A58">
      <w:r w:rsidRPr="0043443D">
        <w:rPr>
          <w:rFonts w:ascii="Calibri" w:hAnsi="Calibri"/>
        </w:rPr>
        <w:t xml:space="preserve">. </w:t>
      </w:r>
    </w:p>
    <w:sectPr w:rsidR="00166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C76"/>
    <w:multiLevelType w:val="hybridMultilevel"/>
    <w:tmpl w:val="D9F2D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1B8"/>
    <w:multiLevelType w:val="multilevel"/>
    <w:tmpl w:val="05F8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8552E9"/>
    <w:multiLevelType w:val="multilevel"/>
    <w:tmpl w:val="DA80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2F4EE4"/>
    <w:multiLevelType w:val="multilevel"/>
    <w:tmpl w:val="B0FC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996BDB"/>
    <w:multiLevelType w:val="multilevel"/>
    <w:tmpl w:val="FF6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58"/>
    <w:rsid w:val="00166E6A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0E6C"/>
  <w15:chartTrackingRefBased/>
  <w15:docId w15:val="{B36CFD78-3C64-4919-8698-B141EAB5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A5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2021-06-08T11:57:00Z</dcterms:created>
  <dcterms:modified xsi:type="dcterms:W3CDTF">2021-06-08T11:57:00Z</dcterms:modified>
</cp:coreProperties>
</file>