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0313" w14:textId="77777777" w:rsidR="00E33C01" w:rsidRDefault="00E33C01" w:rsidP="00EA2302">
      <w:pPr>
        <w:shd w:val="clear" w:color="auto" w:fill="FBFBFB"/>
        <w:spacing w:after="370" w:line="370" w:lineRule="atLeast"/>
        <w:jc w:val="center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</w:pPr>
      <w:r w:rsidRPr="005F5B0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Fenny Compton &amp; Shenington 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S</w:t>
      </w:r>
      <w:r w:rsidRPr="005F5B0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urgeries,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 </w:t>
      </w:r>
      <w:r w:rsidRPr="005F5B0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The High Street, Fenny Compton, Southam, Warwickshire,</w:t>
      </w: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 </w:t>
      </w:r>
      <w:r w:rsidRPr="005F5B0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CV47 2YG</w:t>
      </w:r>
    </w:p>
    <w:p w14:paraId="3EB6D120" w14:textId="4C906BA3" w:rsidR="003A74EB" w:rsidRPr="00EA2302" w:rsidRDefault="003D512B" w:rsidP="00EA2302">
      <w:pPr>
        <w:shd w:val="clear" w:color="auto" w:fill="FBFBFB"/>
        <w:spacing w:after="370" w:line="370" w:lineRule="atLeast"/>
        <w:jc w:val="center"/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</w:pPr>
      <w:r w:rsidRPr="00EA230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Salaried GP</w:t>
      </w:r>
      <w:r w:rsidR="009E011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 with view to a partnership</w:t>
      </w:r>
      <w:r w:rsidRPr="00EA230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 – 8</w:t>
      </w:r>
      <w:r w:rsidR="00D80B66" w:rsidRPr="00EA230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 sessions</w:t>
      </w:r>
      <w:r w:rsidR="00EA2302" w:rsidRPr="00EA230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 - </w:t>
      </w:r>
      <w:r w:rsidR="00EA2302" w:rsidRPr="00EA2302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294FD70" wp14:editId="3FAAE042">
            <wp:simplePos x="0" y="0"/>
            <wp:positionH relativeFrom="column">
              <wp:posOffset>1141171</wp:posOffset>
            </wp:positionH>
            <wp:positionV relativeFrom="page">
              <wp:posOffset>2238222</wp:posOffset>
            </wp:positionV>
            <wp:extent cx="3188970" cy="2186940"/>
            <wp:effectExtent l="0" t="0" r="0" b="3810"/>
            <wp:wrapTopAndBottom/>
            <wp:docPr id="1" name="Picture 1" descr="\\gsfenfs1\profiles$\gplisay\Desktop\Fenny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fenfs1\profiles$\gplisay\Desktop\Fenny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302" w:rsidRPr="00EA230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c</w:t>
      </w:r>
      <w:r w:rsidR="00FD7CAE" w:rsidRPr="00EA2302"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>ome and join our friendly practice in rural South Warwickshire/North Oxfordshire</w:t>
      </w:r>
    </w:p>
    <w:p w14:paraId="10333A0C" w14:textId="77777777" w:rsidR="00EA2302" w:rsidRDefault="00EA2302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</w:p>
    <w:p w14:paraId="6766A420" w14:textId="77777777" w:rsidR="00EA2302" w:rsidRDefault="00EA2302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</w:p>
    <w:p w14:paraId="6774E3D4" w14:textId="4EA961AB" w:rsidR="005F5B0A" w:rsidRDefault="005F5B0A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 w:rsidRPr="005F5B0A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We are </w:t>
      </w:r>
      <w:r w:rsidR="00D80B66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seeking a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n enthusiastic </w:t>
      </w:r>
      <w:r w:rsidR="00D80B66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salaried GP to join our </w:t>
      </w:r>
      <w:r w:rsidRPr="005F5B0A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friendly</w:t>
      </w:r>
      <w:r w:rsidR="00D80B66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practice. You will be fully supported by our </w:t>
      </w:r>
      <w:r w:rsidRPr="005F5B0A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multi-disciplinary team</w:t>
      </w:r>
      <w:r w:rsidR="00D80B66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in order to provide and maintain the highest possible standard of care for our patients. 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We require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8 sessions per week 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worked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over 4 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full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days, No weekend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s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or on call commitments after 6</w:t>
      </w:r>
      <w:r w:rsidR="00E33C01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.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30pm</w:t>
      </w:r>
      <w:r w:rsidR="009E011C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. Future partnership available for the right candidate.</w:t>
      </w:r>
    </w:p>
    <w:p w14:paraId="53F8B6E4" w14:textId="77777777" w:rsidR="00E33C01" w:rsidRDefault="00E33C01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</w:p>
    <w:p w14:paraId="0A553BEC" w14:textId="48111FAB" w:rsidR="00D80B66" w:rsidRDefault="00D80B66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A little more about us:</w:t>
      </w:r>
    </w:p>
    <w:p w14:paraId="02E88289" w14:textId="09B90A7E" w:rsidR="00D80B66" w:rsidRDefault="00D80B66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2 </w:t>
      </w:r>
      <w:proofErr w:type="gramStart"/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purpose built</w:t>
      </w:r>
      <w:proofErr w:type="gramEnd"/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premises to accommodate our </w:t>
      </w:r>
      <w:r w:rsidR="003D512B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growing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list size of approx. 5400 patients. Both sites are traditional rural practices and dispens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e to 98% of our population</w:t>
      </w:r>
    </w:p>
    <w:p w14:paraId="2CE48548" w14:textId="1A42C4DD" w:rsidR="00D80B66" w:rsidRDefault="00D80B66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We use EMIS Web, Docman and Lexacom digital dictation</w:t>
      </w:r>
      <w:r w:rsidR="00E33C01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&amp; A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ccuR</w:t>
      </w:r>
      <w:r w:rsidR="00E33C01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x</w:t>
      </w:r>
    </w:p>
    <w:p w14:paraId="55D9E7E2" w14:textId="77777777" w:rsidR="00D80B66" w:rsidRDefault="00D80B66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We are a training practice and welcome medical students and trainee doctors</w:t>
      </w:r>
    </w:p>
    <w:p w14:paraId="23A1B9F2" w14:textId="73146392" w:rsidR="00D80B66" w:rsidRDefault="00D80B66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We are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exceptionally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high QOF achieving, rated good by CQC and received excellent results from the recent national patient survey</w:t>
      </w:r>
    </w:p>
    <w:p w14:paraId="703CBCE4" w14:textId="2F516F27" w:rsidR="000C1560" w:rsidRDefault="00B471E7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Extremely 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low staff turnover.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Current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senior partner has 30 years’ service and the newest partner has 8 years’ service</w:t>
      </w:r>
    </w:p>
    <w:p w14:paraId="0E674186" w14:textId="5E9FC3F1" w:rsidR="00D80B66" w:rsidRDefault="00D80B66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Our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supportive</w:t>
      </w:r>
      <w:r w:rsidR="003D512B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team is made up 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of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2 salaried GPs, Practice Nurse, HCA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and phlebotomists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dedicated dispensary team, secretarial and reception support</w:t>
      </w:r>
    </w:p>
    <w:p w14:paraId="2A496588" w14:textId="77777777" w:rsidR="00D80B66" w:rsidRDefault="00D80B66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We actively participate in our local PCN and Federation</w:t>
      </w:r>
    </w:p>
    <w:p w14:paraId="5CC8E08E" w14:textId="0D2614C9" w:rsidR="008D5308" w:rsidRDefault="003A74EB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V</w:t>
      </w:r>
      <w:r w:rsidR="000C1560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ery</w:t>
      </w:r>
      <w:r w:rsidR="0017051F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l</w:t>
      </w:r>
      <w:r w:rsidR="008D5308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ow home visiting rates</w:t>
      </w:r>
    </w:p>
    <w:p w14:paraId="6D9F52D8" w14:textId="31E847C6" w:rsidR="000C1560" w:rsidRDefault="00FD7CAE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No residential or nursing homes</w:t>
      </w:r>
    </w:p>
    <w:p w14:paraId="215B92BC" w14:textId="6C3CBD39" w:rsidR="008D5308" w:rsidRDefault="008D5308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We are moderni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s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ing our systems to lessen the paperwork burden for GPs</w:t>
      </w:r>
    </w:p>
    <w:p w14:paraId="665A5481" w14:textId="205F5DC0" w:rsidR="003A74EB" w:rsidRDefault="003A74EB" w:rsidP="00D80B66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Practice area consists of numerous idyllic villages in countryside close to Leamington Spa, Stratford upon Avon and Banbury</w:t>
      </w:r>
      <w:r w:rsidR="00E33C01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- a grea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t place to live and work</w:t>
      </w:r>
    </w:p>
    <w:p w14:paraId="2EE45DF0" w14:textId="6B34E488" w:rsidR="00FD7CAE" w:rsidRPr="00FD7CAE" w:rsidRDefault="00FD7CAE" w:rsidP="00FD7CAE">
      <w:pPr>
        <w:pStyle w:val="ListParagraph"/>
        <w:numPr>
          <w:ilvl w:val="0"/>
          <w:numId w:val="3"/>
        </w:num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 w:rsidRP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lastRenderedPageBreak/>
        <w:t>Easy access to motorway network via M40.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</w:t>
      </w:r>
      <w:r w:rsidRP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Less than an hour by train to London from Banbury Station and great local schools,</w:t>
      </w: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both primary and secondary</w:t>
      </w:r>
    </w:p>
    <w:p w14:paraId="059C4321" w14:textId="77777777" w:rsidR="00FD7CAE" w:rsidRPr="00FD7CAE" w:rsidRDefault="00FD7CAE" w:rsidP="00FD7CAE">
      <w:pPr>
        <w:shd w:val="clear" w:color="auto" w:fill="FBFBFB"/>
        <w:spacing w:after="0" w:line="370" w:lineRule="atLeast"/>
        <w:ind w:left="360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</w:p>
    <w:p w14:paraId="48173133" w14:textId="7AA519F3" w:rsidR="003D512B" w:rsidRDefault="00FD7CAE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W</w:t>
      </w:r>
      <w:r w:rsidR="003D512B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e can offer a competitive salary &amp; benefits for the right candidate. </w:t>
      </w:r>
    </w:p>
    <w:p w14:paraId="2C1985B9" w14:textId="77777777" w:rsidR="00FD7CAE" w:rsidRDefault="00FD7CAE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</w:p>
    <w:p w14:paraId="445E29ED" w14:textId="09C6D657" w:rsidR="00846471" w:rsidRDefault="00846471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Further information about our practice can be found on our website at </w:t>
      </w:r>
      <w:hyperlink r:id="rId6" w:history="1">
        <w:r w:rsidRPr="00C730F5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en-GB"/>
          </w:rPr>
          <w:t>www.fennycomptonandsheningtonsurgery.nhs.uk</w:t>
        </w:r>
      </w:hyperlink>
    </w:p>
    <w:p w14:paraId="6B7B324D" w14:textId="77777777" w:rsidR="00846471" w:rsidRDefault="00846471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</w:p>
    <w:p w14:paraId="70459F91" w14:textId="55B23EC0" w:rsidR="00D80B66" w:rsidRPr="00D80B66" w:rsidRDefault="005F5B0A" w:rsidP="00D80B66">
      <w:pPr>
        <w:shd w:val="clear" w:color="auto" w:fill="FBFBFB"/>
        <w:spacing w:after="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 w:rsidRPr="005F5B0A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For further details, please contact Practice Manager, </w:t>
      </w:r>
      <w:r w:rsidR="00352C8C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Lisa Yates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on</w:t>
      </w:r>
      <w:r w:rsidR="00352C8C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 </w:t>
      </w:r>
      <w:r w:rsidRPr="005F5B0A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 xml:space="preserve">01295 770855 or via email: </w:t>
      </w:r>
      <w:hyperlink r:id="rId7" w:history="1">
        <w:r w:rsidR="00352C8C" w:rsidRPr="00D578B7">
          <w:rPr>
            <w:rStyle w:val="Hyperlink"/>
            <w:rFonts w:ascii="Helvetica" w:eastAsia="Times New Roman" w:hAnsi="Helvetica" w:cs="Helvetica"/>
            <w:sz w:val="20"/>
            <w:szCs w:val="20"/>
            <w:lang w:val="en-US" w:eastAsia="en-GB"/>
          </w:rPr>
          <w:t>lisa.yates@gp-m84009.nhs.uk</w:t>
        </w:r>
      </w:hyperlink>
      <w:r w:rsidR="00D80B66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. We would welcome any informal enquiries and encourage practice visits</w:t>
      </w:r>
      <w:r w:rsidR="00FD7CAE"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  <w:t>.</w:t>
      </w:r>
    </w:p>
    <w:p w14:paraId="4B837D59" w14:textId="1F619C47" w:rsidR="005F5B0A" w:rsidRPr="00FD7CAE" w:rsidRDefault="00F605B7" w:rsidP="005F5B0A">
      <w:pPr>
        <w:shd w:val="clear" w:color="auto" w:fill="FBFBFB"/>
        <w:spacing w:after="370" w:line="370" w:lineRule="atLeast"/>
        <w:rPr>
          <w:rFonts w:ascii="Helvetica" w:eastAsia="Times New Roman" w:hAnsi="Helvetica" w:cs="Helvetica"/>
          <w:color w:val="555555"/>
          <w:sz w:val="20"/>
          <w:szCs w:val="20"/>
          <w:lang w:val="en-US" w:eastAsia="en-GB"/>
        </w:rPr>
      </w:pPr>
      <w:r>
        <w:rPr>
          <w:rFonts w:ascii="Helvetica" w:eastAsia="Times New Roman" w:hAnsi="Helvetica" w:cs="Helvetica"/>
          <w:b/>
          <w:bCs/>
          <w:color w:val="555555"/>
          <w:sz w:val="20"/>
          <w:szCs w:val="20"/>
          <w:lang w:val="en-US" w:eastAsia="en-GB"/>
        </w:rPr>
        <w:t xml:space="preserve">Closing date: </w:t>
      </w:r>
      <w:r w:rsidR="00FD7CAE" w:rsidRPr="00FD7CAE">
        <w:rPr>
          <w:rFonts w:ascii="Helvetica" w:eastAsia="Times New Roman" w:hAnsi="Helvetica" w:cs="Helvetica"/>
          <w:bCs/>
          <w:color w:val="555555"/>
          <w:sz w:val="20"/>
          <w:szCs w:val="20"/>
          <w:lang w:val="en-US" w:eastAsia="en-GB"/>
        </w:rPr>
        <w:t>Friday 24</w:t>
      </w:r>
      <w:r w:rsidR="00FD7CAE" w:rsidRPr="00FD7CAE">
        <w:rPr>
          <w:rFonts w:ascii="Helvetica" w:eastAsia="Times New Roman" w:hAnsi="Helvetica" w:cs="Helvetica"/>
          <w:bCs/>
          <w:color w:val="555555"/>
          <w:sz w:val="20"/>
          <w:szCs w:val="20"/>
          <w:vertAlign w:val="superscript"/>
          <w:lang w:val="en-US" w:eastAsia="en-GB"/>
        </w:rPr>
        <w:t>th</w:t>
      </w:r>
      <w:r w:rsidR="00FD7CAE" w:rsidRPr="00FD7CAE">
        <w:rPr>
          <w:rFonts w:ascii="Helvetica" w:eastAsia="Times New Roman" w:hAnsi="Helvetica" w:cs="Helvetica"/>
          <w:bCs/>
          <w:color w:val="555555"/>
          <w:sz w:val="20"/>
          <w:szCs w:val="20"/>
          <w:lang w:val="en-US" w:eastAsia="en-GB"/>
        </w:rPr>
        <w:t xml:space="preserve"> September 2021</w:t>
      </w:r>
    </w:p>
    <w:p w14:paraId="0E6CA098" w14:textId="77777777" w:rsidR="003138E6" w:rsidRDefault="003138E6"/>
    <w:sectPr w:rsidR="003138E6" w:rsidSect="00FD7CAE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D8B"/>
    <w:multiLevelType w:val="hybridMultilevel"/>
    <w:tmpl w:val="74B25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5E5F"/>
    <w:multiLevelType w:val="multilevel"/>
    <w:tmpl w:val="5328AF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8C35FC5"/>
    <w:multiLevelType w:val="hybridMultilevel"/>
    <w:tmpl w:val="9558B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0A"/>
    <w:rsid w:val="000C1560"/>
    <w:rsid w:val="001128D4"/>
    <w:rsid w:val="0017051F"/>
    <w:rsid w:val="002F1FA9"/>
    <w:rsid w:val="003138E6"/>
    <w:rsid w:val="00352C8C"/>
    <w:rsid w:val="003A74EB"/>
    <w:rsid w:val="003D512B"/>
    <w:rsid w:val="005F5B0A"/>
    <w:rsid w:val="007540C1"/>
    <w:rsid w:val="007F10A2"/>
    <w:rsid w:val="007F2095"/>
    <w:rsid w:val="00846471"/>
    <w:rsid w:val="0087196A"/>
    <w:rsid w:val="008D5308"/>
    <w:rsid w:val="009123CF"/>
    <w:rsid w:val="009E011C"/>
    <w:rsid w:val="00AD2151"/>
    <w:rsid w:val="00B23354"/>
    <w:rsid w:val="00B471E7"/>
    <w:rsid w:val="00D80B66"/>
    <w:rsid w:val="00E33C01"/>
    <w:rsid w:val="00EA2302"/>
    <w:rsid w:val="00F605B7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3F99"/>
  <w15:docId w15:val="{5273990C-2C49-40CA-A84D-C81D660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C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0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8" w:color="E4E4E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yates@gp-m84009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nnycomptonandsheningtonsurgery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Yates</dc:creator>
  <cp:lastModifiedBy>CEO</cp:lastModifiedBy>
  <cp:revision>2</cp:revision>
  <cp:lastPrinted>2021-09-06T10:31:00Z</cp:lastPrinted>
  <dcterms:created xsi:type="dcterms:W3CDTF">2021-11-11T13:55:00Z</dcterms:created>
  <dcterms:modified xsi:type="dcterms:W3CDTF">2021-11-11T13:55:00Z</dcterms:modified>
</cp:coreProperties>
</file>