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3174" w14:textId="77777777" w:rsidR="004C5349" w:rsidRDefault="004C5349" w:rsidP="004C534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Whitehill Surgery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in </w:t>
      </w:r>
      <w:r>
        <w:rPr>
          <w:rFonts w:ascii="Arial" w:hAnsi="Arial" w:cs="Arial"/>
          <w:color w:val="000000"/>
          <w:sz w:val="22"/>
          <w:szCs w:val="22"/>
        </w:rPr>
        <w:t>Aylesbury has an opportunity for an enthusiastic salaried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General Practitioner </w:t>
      </w:r>
      <w:r>
        <w:rPr>
          <w:rFonts w:ascii="Arial" w:hAnsi="Arial" w:cs="Arial"/>
          <w:color w:val="000000"/>
          <w:sz w:val="22"/>
          <w:szCs w:val="22"/>
        </w:rPr>
        <w:t xml:space="preserve">to join our friendly team 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for 4 to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sessions a week (am and pm sessions)</w:t>
      </w:r>
      <w:r>
        <w:rPr>
          <w:rFonts w:ascii="Arial" w:hAnsi="Arial" w:cs="Arial"/>
          <w:color w:val="000000"/>
          <w:sz w:val="22"/>
          <w:szCs w:val="22"/>
        </w:rPr>
        <w:t xml:space="preserve">, Wednesday and Friday being preferred.  Within the sessions there will be the requirement to provide some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oncall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Duty Doctor sessions which are shared on a rota basis within the Practice.</w:t>
      </w:r>
    </w:p>
    <w:p w14:paraId="19FD2FF2" w14:textId="77777777" w:rsidR="004C5349" w:rsidRDefault="004C5349" w:rsidP="004C5349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Pay: Competitive rate of pay dependent on experience</w:t>
      </w:r>
    </w:p>
    <w:p w14:paraId="212513AF" w14:textId="77777777" w:rsidR="004C5349" w:rsidRDefault="004C5349" w:rsidP="004C534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93EB8">
        <w:rPr>
          <w:rFonts w:ascii="Arial" w:hAnsi="Arial" w:cs="Arial"/>
          <w:color w:val="000000"/>
          <w:sz w:val="22"/>
          <w:szCs w:val="22"/>
        </w:rPr>
        <w:t>Benefits: 6 weeks annual leave &amp; 1 week study leave (pro rata), paid Indemnity,</w:t>
      </w:r>
      <w:r>
        <w:rPr>
          <w:rFonts w:ascii="Arial" w:hAnsi="Arial" w:cs="Arial"/>
          <w:color w:val="000000"/>
          <w:sz w:val="22"/>
          <w:szCs w:val="22"/>
        </w:rPr>
        <w:t xml:space="preserve"> access to the</w:t>
      </w:r>
      <w:r w:rsidRPr="00F93EB8">
        <w:rPr>
          <w:rFonts w:ascii="Arial" w:hAnsi="Arial" w:cs="Arial"/>
          <w:color w:val="000000"/>
          <w:sz w:val="22"/>
          <w:szCs w:val="22"/>
        </w:rPr>
        <w:t xml:space="preserve"> NHS Pension</w:t>
      </w:r>
      <w:r>
        <w:rPr>
          <w:rFonts w:ascii="Arial" w:hAnsi="Arial" w:cs="Arial"/>
          <w:color w:val="000000"/>
          <w:sz w:val="22"/>
          <w:szCs w:val="22"/>
        </w:rPr>
        <w:t xml:space="preserve"> scheme, on site car parking.</w:t>
      </w:r>
    </w:p>
    <w:p w14:paraId="2670DFF7" w14:textId="77777777" w:rsidR="004C5349" w:rsidRDefault="004C5349" w:rsidP="004C5349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have 6 GP Partners and 1 Associate GP with our practice serving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D63079">
        <w:rPr>
          <w:rFonts w:ascii="Arial" w:hAnsi="Arial" w:cs="Arial"/>
          <w:color w:val="000000"/>
          <w:sz w:val="22"/>
          <w:szCs w:val="22"/>
        </w:rPr>
        <w:t>,500 patients across two sites.</w:t>
      </w:r>
      <w:r>
        <w:rPr>
          <w:rFonts w:ascii="Arial" w:hAnsi="Arial" w:cs="Arial"/>
          <w:color w:val="000000"/>
          <w:sz w:val="22"/>
          <w:szCs w:val="22"/>
        </w:rPr>
        <w:t xml:space="preserve">  We are a training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practice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our teaching includes sharing good practice, lessons learned and on-going reviews.  We are part of the BMW PCN working collaboratively with the two other surgeries.</w:t>
      </w:r>
    </w:p>
    <w:p w14:paraId="534CD3D5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is an opportunity for you to build on your existing high quality clinical skills as a member of a cohesive,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energetic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proactive </w:t>
      </w:r>
      <w:r w:rsidRPr="00D63079">
        <w:rPr>
          <w:rFonts w:ascii="Arial" w:hAnsi="Arial" w:cs="Arial"/>
          <w:color w:val="000000"/>
          <w:sz w:val="22"/>
          <w:szCs w:val="22"/>
        </w:rPr>
        <w:t>team. The individual should enjoy working as part of a supportive team, possess good communication skills and have good general IT skills.</w:t>
      </w:r>
    </w:p>
    <w:p w14:paraId="456768B2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</w:p>
    <w:p w14:paraId="2B285818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  <w:r w:rsidRPr="00D63079">
        <w:rPr>
          <w:rFonts w:ascii="Arial" w:hAnsi="Arial" w:cs="Arial"/>
          <w:color w:val="000000"/>
          <w:sz w:val="22"/>
          <w:szCs w:val="22"/>
        </w:rPr>
        <w:t xml:space="preserve">You will be well supported by the Surgery's GPs, Practice Nurses, </w:t>
      </w:r>
      <w:r>
        <w:rPr>
          <w:rFonts w:ascii="Arial" w:hAnsi="Arial" w:cs="Arial"/>
          <w:color w:val="000000"/>
          <w:sz w:val="22"/>
          <w:szCs w:val="22"/>
        </w:rPr>
        <w:t>Allied Health Professionals</w:t>
      </w:r>
      <w:r w:rsidRPr="00D63079">
        <w:rPr>
          <w:rFonts w:ascii="Arial" w:hAnsi="Arial" w:cs="Arial"/>
          <w:color w:val="000000"/>
          <w:sz w:val="22"/>
          <w:szCs w:val="22"/>
        </w:rPr>
        <w:t>, Practice Manager, Reception team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Secretaries and 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Administrative staff. Additional support and guidance </w:t>
      </w:r>
      <w:proofErr w:type="gramStart"/>
      <w:r w:rsidRPr="00D63079">
        <w:rPr>
          <w:rFonts w:ascii="Arial" w:hAnsi="Arial" w:cs="Arial"/>
          <w:color w:val="000000"/>
          <w:sz w:val="22"/>
          <w:szCs w:val="22"/>
        </w:rPr>
        <w:t>is</w:t>
      </w:r>
      <w:proofErr w:type="gramEnd"/>
      <w:r w:rsidRPr="00D63079">
        <w:rPr>
          <w:rFonts w:ascii="Arial" w:hAnsi="Arial" w:cs="Arial"/>
          <w:color w:val="000000"/>
          <w:sz w:val="22"/>
          <w:szCs w:val="22"/>
        </w:rPr>
        <w:t xml:space="preserve"> also available from colleagues </w:t>
      </w:r>
      <w:r>
        <w:rPr>
          <w:rFonts w:ascii="Arial" w:hAnsi="Arial" w:cs="Arial"/>
          <w:color w:val="000000"/>
          <w:sz w:val="22"/>
          <w:szCs w:val="22"/>
        </w:rPr>
        <w:t>within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the other Practices that make up our PCN.</w:t>
      </w:r>
    </w:p>
    <w:p w14:paraId="45C86BFB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</w:p>
    <w:p w14:paraId="34E35F2A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  <w:r w:rsidRPr="00D63079">
        <w:rPr>
          <w:rFonts w:ascii="Arial" w:hAnsi="Arial" w:cs="Arial"/>
          <w:color w:val="000000"/>
          <w:sz w:val="22"/>
          <w:szCs w:val="22"/>
        </w:rPr>
        <w:t>The individual will be trained to use the</w:t>
      </w:r>
      <w:r>
        <w:rPr>
          <w:rFonts w:ascii="Arial" w:hAnsi="Arial" w:cs="Arial"/>
          <w:color w:val="000000"/>
          <w:sz w:val="22"/>
          <w:szCs w:val="22"/>
        </w:rPr>
        <w:t xml:space="preserve"> EMIS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IT system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3079">
        <w:rPr>
          <w:rFonts w:ascii="Arial" w:hAnsi="Arial" w:cs="Arial"/>
          <w:color w:val="000000"/>
          <w:sz w:val="22"/>
          <w:szCs w:val="22"/>
        </w:rPr>
        <w:t>and receive employee benefits including a BMA Contract and MDU cover.</w:t>
      </w:r>
    </w:p>
    <w:p w14:paraId="11C6A614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</w:p>
    <w:p w14:paraId="0CDDFC40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  <w:r w:rsidRPr="00D63079">
        <w:rPr>
          <w:rFonts w:ascii="Arial" w:hAnsi="Arial" w:cs="Arial"/>
          <w:color w:val="000000"/>
          <w:sz w:val="22"/>
          <w:szCs w:val="22"/>
        </w:rPr>
        <w:t xml:space="preserve">The desired start date would be </w:t>
      </w:r>
      <w:r>
        <w:rPr>
          <w:rFonts w:ascii="Arial" w:hAnsi="Arial" w:cs="Arial"/>
          <w:color w:val="000000"/>
          <w:sz w:val="22"/>
          <w:szCs w:val="22"/>
        </w:rPr>
        <w:t>as soon as possible</w:t>
      </w:r>
      <w:r w:rsidRPr="00D63079">
        <w:rPr>
          <w:rFonts w:ascii="Arial" w:hAnsi="Arial" w:cs="Arial"/>
          <w:color w:val="000000"/>
          <w:sz w:val="22"/>
          <w:szCs w:val="22"/>
        </w:rPr>
        <w:t>.</w:t>
      </w:r>
    </w:p>
    <w:p w14:paraId="3B22D275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</w:p>
    <w:p w14:paraId="41F0969D" w14:textId="77777777" w:rsidR="004C5349" w:rsidRPr="00F93EB8" w:rsidRDefault="004C5349" w:rsidP="004C5349">
      <w:pPr>
        <w:rPr>
          <w:rFonts w:ascii="Arial" w:hAnsi="Arial" w:cs="Arial"/>
          <w:color w:val="FF0000"/>
          <w:sz w:val="22"/>
          <w:szCs w:val="22"/>
        </w:rPr>
      </w:pPr>
      <w:r w:rsidRPr="00D63079">
        <w:rPr>
          <w:rFonts w:ascii="Arial" w:hAnsi="Arial" w:cs="Arial"/>
          <w:color w:val="000000"/>
          <w:sz w:val="22"/>
          <w:szCs w:val="22"/>
        </w:rPr>
        <w:t>If you would like further details regarding the position</w:t>
      </w:r>
      <w:r>
        <w:rPr>
          <w:rFonts w:ascii="Arial" w:hAnsi="Arial" w:cs="Arial"/>
          <w:color w:val="000000"/>
          <w:sz w:val="22"/>
          <w:szCs w:val="22"/>
        </w:rPr>
        <w:t xml:space="preserve"> or </w:t>
      </w:r>
      <w:r w:rsidRPr="00D63079">
        <w:rPr>
          <w:rFonts w:ascii="Arial" w:hAnsi="Arial" w:cs="Arial"/>
          <w:color w:val="000000"/>
          <w:sz w:val="22"/>
          <w:szCs w:val="22"/>
        </w:rPr>
        <w:t>wish to arrange a</w:t>
      </w:r>
      <w:r>
        <w:rPr>
          <w:rFonts w:ascii="Arial" w:hAnsi="Arial" w:cs="Arial"/>
          <w:color w:val="000000"/>
          <w:sz w:val="22"/>
          <w:szCs w:val="22"/>
        </w:rPr>
        <w:t>n informal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visit to either of our sites,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please contact </w:t>
      </w:r>
      <w:r>
        <w:rPr>
          <w:rFonts w:ascii="Arial" w:hAnsi="Arial" w:cs="Arial"/>
          <w:color w:val="000000"/>
          <w:sz w:val="22"/>
          <w:szCs w:val="22"/>
        </w:rPr>
        <w:t>Jennifer Keen</w:t>
      </w:r>
      <w:r w:rsidRPr="00D63079">
        <w:rPr>
          <w:rFonts w:ascii="Arial" w:hAnsi="Arial" w:cs="Arial"/>
          <w:color w:val="000000"/>
          <w:sz w:val="22"/>
          <w:szCs w:val="22"/>
        </w:rPr>
        <w:t xml:space="preserve"> (Practice Manager) </w:t>
      </w:r>
      <w:r>
        <w:rPr>
          <w:rFonts w:ascii="Arial" w:hAnsi="Arial" w:cs="Arial"/>
          <w:color w:val="000000"/>
          <w:sz w:val="22"/>
          <w:szCs w:val="22"/>
        </w:rPr>
        <w:t xml:space="preserve">on 01296 388071 or via email </w:t>
      </w:r>
      <w:hyperlink r:id="rId4" w:history="1">
        <w:r w:rsidRPr="0050444E">
          <w:rPr>
            <w:rStyle w:val="Hyperlink"/>
            <w:rFonts w:ascii="Arial" w:hAnsi="Arial" w:cs="Arial"/>
            <w:sz w:val="22"/>
            <w:szCs w:val="22"/>
          </w:rPr>
          <w:t>jennifer.keen1@nhs.net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</w:p>
    <w:p w14:paraId="45CEE325" w14:textId="77777777" w:rsidR="004C5349" w:rsidRPr="00D63079" w:rsidRDefault="004C5349" w:rsidP="004C5349">
      <w:pPr>
        <w:rPr>
          <w:rFonts w:ascii="Arial" w:hAnsi="Arial" w:cs="Arial"/>
          <w:color w:val="000000"/>
          <w:sz w:val="22"/>
          <w:szCs w:val="22"/>
        </w:rPr>
      </w:pPr>
    </w:p>
    <w:p w14:paraId="2CECE1AD" w14:textId="77777777" w:rsidR="004C5349" w:rsidRPr="00D63079" w:rsidRDefault="004C5349" w:rsidP="004C5349">
      <w:pPr>
        <w:rPr>
          <w:rFonts w:ascii="Arial" w:hAnsi="Arial" w:cs="Arial"/>
          <w:sz w:val="22"/>
          <w:szCs w:val="22"/>
        </w:rPr>
      </w:pPr>
      <w:r w:rsidRPr="00D63079">
        <w:rPr>
          <w:rFonts w:ascii="Arial" w:hAnsi="Arial" w:cs="Arial"/>
          <w:color w:val="000000"/>
          <w:sz w:val="22"/>
          <w:szCs w:val="22"/>
        </w:rPr>
        <w:t xml:space="preserve">Please apply by emailing your CV with a covering letter to </w:t>
      </w:r>
      <w:r>
        <w:rPr>
          <w:rFonts w:ascii="Arial" w:hAnsi="Arial" w:cs="Arial"/>
          <w:color w:val="000000"/>
          <w:sz w:val="22"/>
          <w:szCs w:val="22"/>
        </w:rPr>
        <w:t>Jennifer Keen.</w:t>
      </w:r>
    </w:p>
    <w:p w14:paraId="169A7E85" w14:textId="77777777" w:rsidR="004C5349" w:rsidRDefault="004C5349" w:rsidP="004C5349">
      <w:pPr>
        <w:rPr>
          <w:rFonts w:ascii="Arial" w:hAnsi="Arial" w:cs="Arial"/>
          <w:sz w:val="22"/>
          <w:szCs w:val="22"/>
        </w:rPr>
      </w:pPr>
    </w:p>
    <w:p w14:paraId="3FF47188" w14:textId="77777777" w:rsidR="004C5349" w:rsidRPr="007E1602" w:rsidRDefault="004C5349" w:rsidP="004C5349">
      <w:pPr>
        <w:rPr>
          <w:rFonts w:ascii="Arial" w:hAnsi="Arial" w:cs="Arial"/>
        </w:rPr>
      </w:pPr>
    </w:p>
    <w:p w14:paraId="1FB4579C" w14:textId="77777777" w:rsidR="004C5349" w:rsidRPr="007E1602" w:rsidRDefault="004C5349" w:rsidP="004C5349">
      <w:pPr>
        <w:rPr>
          <w:rFonts w:ascii="Arial" w:hAnsi="Arial" w:cs="Arial"/>
        </w:rPr>
      </w:pPr>
    </w:p>
    <w:p w14:paraId="6491B00B" w14:textId="77777777" w:rsidR="004C5349" w:rsidRPr="007E1602" w:rsidRDefault="004C5349" w:rsidP="004C5349">
      <w:pPr>
        <w:rPr>
          <w:rFonts w:ascii="Arial" w:hAnsi="Arial" w:cs="Arial"/>
        </w:rPr>
      </w:pPr>
    </w:p>
    <w:p w14:paraId="441B94ED" w14:textId="77777777" w:rsidR="004C5349" w:rsidRPr="007E1602" w:rsidRDefault="004C5349" w:rsidP="004C5349">
      <w:pPr>
        <w:rPr>
          <w:rFonts w:ascii="Arial" w:hAnsi="Arial" w:cs="Arial"/>
        </w:rPr>
      </w:pPr>
    </w:p>
    <w:p w14:paraId="59A2CC9D" w14:textId="77777777" w:rsidR="006539E4" w:rsidRDefault="006539E4"/>
    <w:sectPr w:rsidR="0065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49"/>
    <w:rsid w:val="004C5349"/>
    <w:rsid w:val="006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B9B6"/>
  <w15:chartTrackingRefBased/>
  <w15:docId w15:val="{79FD35BD-D4E5-4D76-83A7-608A3EA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3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keen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2021-11-10T08:05:00Z</dcterms:created>
  <dcterms:modified xsi:type="dcterms:W3CDTF">2021-11-10T08:06:00Z</dcterms:modified>
</cp:coreProperties>
</file>