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3877" w14:textId="77777777" w:rsidR="008C56E7" w:rsidRDefault="008C56E7" w:rsidP="000C6614">
      <w:pPr>
        <w:pStyle w:val="Title"/>
        <w:rPr>
          <w:rFonts w:ascii="Arial" w:hAnsi="Arial" w:cs="Arial"/>
        </w:rPr>
      </w:pPr>
    </w:p>
    <w:p w14:paraId="6F0AC764" w14:textId="77777777" w:rsidR="00C05764" w:rsidRDefault="00C05764" w:rsidP="001501C3">
      <w:pPr>
        <w:shd w:val="clear" w:color="auto" w:fill="FFFFFF"/>
        <w:spacing w:before="100" w:beforeAutospacing="1" w:after="100" w:afterAutospacing="1"/>
        <w:jc w:val="center"/>
        <w:outlineLvl w:val="1"/>
        <w:rPr>
          <w:rFonts w:ascii="Arial" w:hAnsi="Arial" w:cs="Arial"/>
          <w:b/>
          <w:bCs/>
          <w:color w:val="000000"/>
          <w:sz w:val="44"/>
          <w:szCs w:val="44"/>
        </w:rPr>
      </w:pPr>
    </w:p>
    <w:p w14:paraId="37ADAE65" w14:textId="77777777" w:rsidR="00C05764" w:rsidRDefault="00C05764" w:rsidP="001501C3">
      <w:pPr>
        <w:shd w:val="clear" w:color="auto" w:fill="FFFFFF"/>
        <w:spacing w:before="100" w:beforeAutospacing="1" w:after="100" w:afterAutospacing="1"/>
        <w:jc w:val="center"/>
        <w:outlineLvl w:val="1"/>
        <w:rPr>
          <w:rFonts w:ascii="Arial" w:hAnsi="Arial" w:cs="Arial"/>
          <w:b/>
          <w:bCs/>
          <w:color w:val="000000"/>
          <w:sz w:val="44"/>
          <w:szCs w:val="44"/>
        </w:rPr>
      </w:pPr>
    </w:p>
    <w:p w14:paraId="34103A68" w14:textId="77777777" w:rsidR="007C2DA6" w:rsidRPr="00B20521" w:rsidRDefault="000C6614" w:rsidP="00C05764">
      <w:pPr>
        <w:shd w:val="clear" w:color="auto" w:fill="FFFFFF"/>
        <w:spacing w:before="100" w:beforeAutospacing="1" w:after="100" w:afterAutospacing="1"/>
        <w:jc w:val="center"/>
        <w:outlineLvl w:val="1"/>
        <w:rPr>
          <w:rFonts w:asciiTheme="minorHAnsi" w:hAnsiTheme="minorHAnsi" w:cstheme="minorHAnsi"/>
          <w:b/>
          <w:bCs/>
          <w:color w:val="000000"/>
          <w:sz w:val="44"/>
          <w:szCs w:val="44"/>
        </w:rPr>
      </w:pPr>
      <w:r w:rsidRPr="00B20521">
        <w:rPr>
          <w:rFonts w:asciiTheme="minorHAnsi" w:hAnsiTheme="minorHAnsi" w:cstheme="minorHAnsi"/>
          <w:b/>
          <w:bCs/>
          <w:color w:val="000000"/>
          <w:sz w:val="44"/>
          <w:szCs w:val="44"/>
        </w:rPr>
        <w:t>JOB DESCRIPTION</w:t>
      </w:r>
    </w:p>
    <w:p w14:paraId="74CF967E" w14:textId="48EAC041" w:rsidR="00C05764" w:rsidRPr="00B20521" w:rsidRDefault="00670C45" w:rsidP="007C2DA6">
      <w:pPr>
        <w:shd w:val="clear" w:color="auto" w:fill="FFFFFF"/>
        <w:spacing w:before="100" w:beforeAutospacing="1" w:after="100" w:afterAutospacing="1"/>
        <w:jc w:val="center"/>
        <w:outlineLvl w:val="1"/>
        <w:rPr>
          <w:rFonts w:asciiTheme="minorHAnsi" w:hAnsiTheme="minorHAnsi" w:cstheme="minorHAnsi"/>
          <w:b/>
          <w:bCs/>
          <w:sz w:val="44"/>
          <w:szCs w:val="44"/>
        </w:rPr>
      </w:pPr>
      <w:r w:rsidRPr="00B20521">
        <w:rPr>
          <w:rFonts w:asciiTheme="minorHAnsi" w:hAnsiTheme="minorHAnsi" w:cstheme="minorHAnsi"/>
          <w:b/>
          <w:bCs/>
          <w:sz w:val="28"/>
          <w:szCs w:val="28"/>
        </w:rPr>
        <w:t xml:space="preserve">PCN </w:t>
      </w:r>
      <w:r w:rsidR="005569FA" w:rsidRPr="00B20521">
        <w:rPr>
          <w:rFonts w:asciiTheme="minorHAnsi" w:hAnsiTheme="minorHAnsi" w:cstheme="minorHAnsi"/>
          <w:b/>
          <w:bCs/>
          <w:sz w:val="28"/>
          <w:szCs w:val="28"/>
        </w:rPr>
        <w:t>Network</w:t>
      </w:r>
      <w:r w:rsidR="003B0BC6" w:rsidRPr="00B20521">
        <w:rPr>
          <w:rFonts w:asciiTheme="minorHAnsi" w:hAnsiTheme="minorHAnsi" w:cstheme="minorHAnsi"/>
          <w:b/>
          <w:bCs/>
          <w:sz w:val="28"/>
          <w:szCs w:val="28"/>
        </w:rPr>
        <w:t xml:space="preserve"> Manager</w:t>
      </w:r>
      <w:r w:rsidR="00280BA5">
        <w:rPr>
          <w:rFonts w:asciiTheme="minorHAnsi" w:hAnsiTheme="minorHAnsi" w:cstheme="minorHAnsi"/>
          <w:b/>
          <w:bCs/>
          <w:sz w:val="28"/>
          <w:szCs w:val="28"/>
        </w:rPr>
        <w:t>- BMW PCN Aylesbury</w:t>
      </w:r>
    </w:p>
    <w:p w14:paraId="1540BC0D" w14:textId="6F7AFCE9" w:rsidR="00C05764" w:rsidRPr="00B20521" w:rsidRDefault="00C05764" w:rsidP="001501C3">
      <w:pPr>
        <w:shd w:val="clear" w:color="auto" w:fill="FFFFFF"/>
        <w:spacing w:before="100" w:beforeAutospacing="1" w:after="100" w:afterAutospacing="1"/>
        <w:outlineLvl w:val="1"/>
        <w:rPr>
          <w:rFonts w:asciiTheme="minorHAnsi" w:hAnsiTheme="minorHAnsi" w:cstheme="minorHAnsi"/>
          <w:b/>
          <w:bCs/>
          <w:color w:val="000000"/>
          <w:sz w:val="20"/>
          <w:szCs w:val="20"/>
        </w:rPr>
      </w:pPr>
    </w:p>
    <w:p w14:paraId="53CC066C" w14:textId="77777777" w:rsidR="007C2DA6" w:rsidRPr="00B20521" w:rsidRDefault="007C2DA6" w:rsidP="007C2DA6">
      <w:pPr>
        <w:autoSpaceDE w:val="0"/>
        <w:autoSpaceDN w:val="0"/>
        <w:adjustRightInd w:val="0"/>
        <w:rPr>
          <w:rFonts w:asciiTheme="minorHAnsi" w:eastAsiaTheme="minorHAnsi" w:hAnsiTheme="minorHAnsi" w:cstheme="minorHAnsi"/>
          <w:color w:val="000000"/>
          <w:sz w:val="24"/>
          <w:szCs w:val="24"/>
        </w:rPr>
      </w:pPr>
    </w:p>
    <w:p w14:paraId="551F47EE" w14:textId="5A0C0A03" w:rsidR="007C2DA6" w:rsidRPr="00B20521" w:rsidRDefault="007C2DA6" w:rsidP="007C2DA6">
      <w:pPr>
        <w:autoSpaceDE w:val="0"/>
        <w:autoSpaceDN w:val="0"/>
        <w:adjustRightInd w:val="0"/>
        <w:rPr>
          <w:rFonts w:asciiTheme="minorHAnsi" w:eastAsiaTheme="minorHAnsi" w:hAnsiTheme="minorHAnsi" w:cstheme="minorHAnsi"/>
          <w:sz w:val="23"/>
          <w:szCs w:val="23"/>
        </w:rPr>
      </w:pPr>
      <w:proofErr w:type="spellStart"/>
      <w:r w:rsidRPr="00B20521">
        <w:rPr>
          <w:rFonts w:asciiTheme="minorHAnsi" w:eastAsiaTheme="minorHAnsi" w:hAnsiTheme="minorHAnsi" w:cstheme="minorHAnsi"/>
          <w:color w:val="000000"/>
          <w:sz w:val="23"/>
          <w:szCs w:val="23"/>
        </w:rPr>
        <w:t>FedBucks</w:t>
      </w:r>
      <w:proofErr w:type="spellEnd"/>
      <w:r w:rsidRPr="00B20521">
        <w:rPr>
          <w:rFonts w:asciiTheme="minorHAnsi" w:eastAsiaTheme="minorHAnsi" w:hAnsiTheme="minorHAnsi" w:cstheme="minorHAnsi"/>
          <w:color w:val="000000"/>
          <w:sz w:val="23"/>
          <w:szCs w:val="23"/>
        </w:rPr>
        <w:t xml:space="preserve"> is a federation of 45 GP practices covering a population of over 485,000 patients across Buckinghamshire. We be</w:t>
      </w:r>
      <w:r w:rsidRPr="00B20521">
        <w:rPr>
          <w:rFonts w:asciiTheme="minorHAnsi" w:eastAsiaTheme="minorHAnsi" w:hAnsiTheme="minorHAnsi" w:cstheme="minorHAnsi"/>
          <w:sz w:val="23"/>
          <w:szCs w:val="23"/>
        </w:rPr>
        <w:t xml:space="preserve">gan in 2016 and now employ around 200 members of staff across our head office sites, and our </w:t>
      </w:r>
      <w:r w:rsidR="00463EC3" w:rsidRPr="00B20521">
        <w:rPr>
          <w:rFonts w:asciiTheme="minorHAnsi" w:eastAsiaTheme="minorHAnsi" w:hAnsiTheme="minorHAnsi" w:cstheme="minorHAnsi"/>
          <w:sz w:val="23"/>
          <w:szCs w:val="23"/>
        </w:rPr>
        <w:t xml:space="preserve">primary care </w:t>
      </w:r>
      <w:r w:rsidRPr="00B20521">
        <w:rPr>
          <w:rFonts w:asciiTheme="minorHAnsi" w:eastAsiaTheme="minorHAnsi" w:hAnsiTheme="minorHAnsi" w:cstheme="minorHAnsi"/>
          <w:sz w:val="23"/>
          <w:szCs w:val="23"/>
        </w:rPr>
        <w:t xml:space="preserve">and unplanned care services. </w:t>
      </w:r>
    </w:p>
    <w:p w14:paraId="2C17687A" w14:textId="27619AE1" w:rsidR="007C2DA6" w:rsidRPr="00B20521" w:rsidRDefault="007C2DA6" w:rsidP="007C2DA6">
      <w:pPr>
        <w:autoSpaceDE w:val="0"/>
        <w:autoSpaceDN w:val="0"/>
        <w:adjustRightInd w:val="0"/>
        <w:rPr>
          <w:rFonts w:asciiTheme="minorHAnsi" w:eastAsiaTheme="minorHAnsi" w:hAnsiTheme="minorHAnsi" w:cstheme="minorHAnsi"/>
          <w:color w:val="000000"/>
          <w:sz w:val="23"/>
          <w:szCs w:val="23"/>
        </w:rPr>
      </w:pPr>
      <w:r w:rsidRPr="00B20521">
        <w:rPr>
          <w:rFonts w:asciiTheme="minorHAnsi" w:eastAsiaTheme="minorHAnsi" w:hAnsiTheme="minorHAnsi" w:cstheme="minorHAnsi"/>
          <w:sz w:val="23"/>
          <w:szCs w:val="23"/>
        </w:rPr>
        <w:t xml:space="preserve">As a GP Federation, we are proud to represent our member practices and to champion primary care by working with local general practice and system partners in the provision of community-based healthcare services. We are dedicated to providing safe and compassionate care to our patients across our range of </w:t>
      </w:r>
      <w:r w:rsidR="00463EC3" w:rsidRPr="00B20521">
        <w:rPr>
          <w:rFonts w:asciiTheme="minorHAnsi" w:eastAsiaTheme="minorHAnsi" w:hAnsiTheme="minorHAnsi" w:cstheme="minorHAnsi"/>
          <w:sz w:val="23"/>
          <w:szCs w:val="23"/>
        </w:rPr>
        <w:t>primary care</w:t>
      </w:r>
      <w:r w:rsidRPr="00B20521">
        <w:rPr>
          <w:rFonts w:asciiTheme="minorHAnsi" w:eastAsiaTheme="minorHAnsi" w:hAnsiTheme="minorHAnsi" w:cstheme="minorHAnsi"/>
          <w:sz w:val="23"/>
          <w:szCs w:val="23"/>
        </w:rPr>
        <w:t xml:space="preserve"> and </w:t>
      </w:r>
      <w:r w:rsidRPr="00B20521">
        <w:rPr>
          <w:rFonts w:asciiTheme="minorHAnsi" w:eastAsiaTheme="minorHAnsi" w:hAnsiTheme="minorHAnsi" w:cstheme="minorHAnsi"/>
          <w:color w:val="000000"/>
          <w:sz w:val="23"/>
          <w:szCs w:val="23"/>
        </w:rPr>
        <w:t xml:space="preserve">unplanned healthcare services in Buckinghamshire, and believe in continuous commitment to quality service delivery and positive patient outcomes. </w:t>
      </w:r>
    </w:p>
    <w:p w14:paraId="5C456DB4" w14:textId="190FE332" w:rsidR="00C05764" w:rsidRPr="00B20521" w:rsidRDefault="007C2DA6" w:rsidP="007C2DA6">
      <w:pPr>
        <w:shd w:val="clear" w:color="auto" w:fill="FFFFFF"/>
        <w:spacing w:before="100" w:beforeAutospacing="1" w:after="100" w:afterAutospacing="1"/>
        <w:outlineLvl w:val="1"/>
        <w:rPr>
          <w:rFonts w:asciiTheme="minorHAnsi" w:hAnsiTheme="minorHAnsi" w:cstheme="minorHAnsi"/>
          <w:b/>
          <w:bCs/>
          <w:color w:val="000000"/>
          <w:sz w:val="20"/>
          <w:szCs w:val="20"/>
        </w:rPr>
      </w:pPr>
      <w:r w:rsidRPr="00B20521">
        <w:rPr>
          <w:rFonts w:asciiTheme="minorHAnsi" w:eastAsiaTheme="minorHAnsi" w:hAnsiTheme="minorHAnsi" w:cstheme="minorHAnsi"/>
          <w:color w:val="000000"/>
          <w:sz w:val="23"/>
          <w:szCs w:val="23"/>
        </w:rPr>
        <w:t>Patients are at the heart of everything we do, and we pride ourselves in ensuring our patients feel safe, supported, communicated with and respected, at a time when they may be feeling vulnerable. Our vision is to provide high quality, seamless health care that enables people to lead healthier lives, whilst feeling supported and cared for.</w:t>
      </w:r>
    </w:p>
    <w:p w14:paraId="6C787B76" w14:textId="652546FD" w:rsidR="00C05764" w:rsidRPr="00B20521" w:rsidRDefault="00C05764" w:rsidP="001501C3">
      <w:pPr>
        <w:shd w:val="clear" w:color="auto" w:fill="FFFFFF"/>
        <w:spacing w:before="100" w:beforeAutospacing="1" w:after="100" w:afterAutospacing="1"/>
        <w:outlineLvl w:val="1"/>
        <w:rPr>
          <w:rFonts w:asciiTheme="minorHAnsi" w:hAnsiTheme="minorHAnsi" w:cstheme="minorHAnsi"/>
          <w:b/>
          <w:bCs/>
          <w:color w:val="000000"/>
          <w:sz w:val="20"/>
          <w:szCs w:val="20"/>
        </w:rPr>
      </w:pPr>
    </w:p>
    <w:p w14:paraId="6221521E" w14:textId="33582C8E" w:rsidR="00C05764" w:rsidRPr="00B20521" w:rsidRDefault="00C05764" w:rsidP="001501C3">
      <w:pPr>
        <w:shd w:val="clear" w:color="auto" w:fill="FFFFFF"/>
        <w:spacing w:before="100" w:beforeAutospacing="1" w:after="100" w:afterAutospacing="1"/>
        <w:outlineLvl w:val="1"/>
        <w:rPr>
          <w:rFonts w:asciiTheme="minorHAnsi" w:hAnsiTheme="minorHAnsi" w:cstheme="minorHAnsi"/>
          <w:b/>
          <w:bCs/>
          <w:color w:val="000000"/>
          <w:sz w:val="20"/>
          <w:szCs w:val="20"/>
        </w:rPr>
      </w:pPr>
    </w:p>
    <w:p w14:paraId="39493423" w14:textId="4861F283" w:rsidR="00C05764" w:rsidRPr="00B20521" w:rsidRDefault="00C05764" w:rsidP="001501C3">
      <w:pPr>
        <w:shd w:val="clear" w:color="auto" w:fill="FFFFFF"/>
        <w:spacing w:before="100" w:beforeAutospacing="1" w:after="100" w:afterAutospacing="1"/>
        <w:outlineLvl w:val="1"/>
        <w:rPr>
          <w:rFonts w:asciiTheme="minorHAnsi" w:hAnsiTheme="minorHAnsi" w:cstheme="minorHAnsi"/>
          <w:b/>
          <w:bCs/>
          <w:color w:val="000000"/>
          <w:sz w:val="20"/>
          <w:szCs w:val="20"/>
        </w:rPr>
      </w:pPr>
    </w:p>
    <w:p w14:paraId="647E1F47" w14:textId="5582C520" w:rsidR="00C05764" w:rsidRPr="00B20521" w:rsidRDefault="00C05764" w:rsidP="001501C3">
      <w:pPr>
        <w:shd w:val="clear" w:color="auto" w:fill="FFFFFF"/>
        <w:spacing w:before="100" w:beforeAutospacing="1" w:after="100" w:afterAutospacing="1"/>
        <w:outlineLvl w:val="1"/>
        <w:rPr>
          <w:rFonts w:asciiTheme="minorHAnsi" w:hAnsiTheme="minorHAnsi" w:cstheme="minorHAnsi"/>
          <w:b/>
          <w:bCs/>
          <w:color w:val="000000"/>
          <w:sz w:val="20"/>
          <w:szCs w:val="20"/>
        </w:rPr>
      </w:pPr>
    </w:p>
    <w:p w14:paraId="14D150C4" w14:textId="3D143782" w:rsidR="00C05764" w:rsidRPr="00B20521" w:rsidRDefault="00C05764" w:rsidP="001501C3">
      <w:pPr>
        <w:shd w:val="clear" w:color="auto" w:fill="FFFFFF"/>
        <w:spacing w:before="100" w:beforeAutospacing="1" w:after="100" w:afterAutospacing="1"/>
        <w:outlineLvl w:val="1"/>
        <w:rPr>
          <w:rFonts w:asciiTheme="minorHAnsi" w:hAnsiTheme="minorHAnsi" w:cstheme="minorHAnsi"/>
          <w:b/>
          <w:bCs/>
          <w:color w:val="000000"/>
          <w:sz w:val="20"/>
          <w:szCs w:val="20"/>
        </w:rPr>
      </w:pPr>
    </w:p>
    <w:p w14:paraId="69901537" w14:textId="485ED591" w:rsidR="00326019" w:rsidRPr="00B20521" w:rsidRDefault="00326019" w:rsidP="003C60BA">
      <w:pPr>
        <w:rPr>
          <w:rFonts w:asciiTheme="minorHAnsi" w:hAnsiTheme="minorHAnsi" w:cstheme="minorHAnsi"/>
          <w:b/>
          <w:bCs/>
          <w:color w:val="000000"/>
          <w:sz w:val="24"/>
          <w:szCs w:val="24"/>
          <w:lang w:eastAsia="en-GB"/>
        </w:rPr>
      </w:pPr>
    </w:p>
    <w:p w14:paraId="7933EB52" w14:textId="57D7AC36" w:rsidR="00F101E3" w:rsidRPr="00B20521" w:rsidRDefault="00F101E3" w:rsidP="003C60BA">
      <w:pPr>
        <w:rPr>
          <w:rFonts w:asciiTheme="minorHAnsi" w:hAnsiTheme="minorHAnsi" w:cstheme="minorHAnsi"/>
          <w:b/>
          <w:bCs/>
          <w:color w:val="000000"/>
          <w:sz w:val="24"/>
          <w:szCs w:val="24"/>
          <w:lang w:eastAsia="en-GB"/>
        </w:rPr>
      </w:pPr>
    </w:p>
    <w:p w14:paraId="07F6848A" w14:textId="17474B59" w:rsidR="00F101E3" w:rsidRPr="00B20521" w:rsidRDefault="00F101E3" w:rsidP="003C60BA">
      <w:pPr>
        <w:rPr>
          <w:rFonts w:asciiTheme="minorHAnsi" w:hAnsiTheme="minorHAnsi" w:cstheme="minorHAnsi"/>
          <w:b/>
          <w:bCs/>
          <w:color w:val="000000"/>
          <w:sz w:val="24"/>
          <w:szCs w:val="24"/>
          <w:lang w:eastAsia="en-GB"/>
        </w:rPr>
      </w:pPr>
    </w:p>
    <w:p w14:paraId="25224510" w14:textId="2EC04557" w:rsidR="00F101E3" w:rsidRPr="00B20521" w:rsidRDefault="00F101E3" w:rsidP="003C60BA">
      <w:pPr>
        <w:rPr>
          <w:rFonts w:asciiTheme="minorHAnsi" w:hAnsiTheme="minorHAnsi" w:cstheme="minorHAnsi"/>
          <w:b/>
          <w:bCs/>
          <w:color w:val="000000"/>
          <w:sz w:val="24"/>
          <w:szCs w:val="24"/>
          <w:lang w:eastAsia="en-GB"/>
        </w:rPr>
      </w:pPr>
    </w:p>
    <w:p w14:paraId="2130DBDF" w14:textId="6A6FB581" w:rsidR="00F101E3" w:rsidRPr="00B20521" w:rsidRDefault="00F101E3" w:rsidP="003C60BA">
      <w:pPr>
        <w:rPr>
          <w:rFonts w:asciiTheme="minorHAnsi" w:hAnsiTheme="minorHAnsi" w:cstheme="minorHAnsi"/>
          <w:b/>
          <w:bCs/>
          <w:color w:val="000000"/>
          <w:sz w:val="24"/>
          <w:szCs w:val="24"/>
          <w:lang w:eastAsia="en-GB"/>
        </w:rPr>
      </w:pPr>
    </w:p>
    <w:p w14:paraId="5A92F83E" w14:textId="534A4F52" w:rsidR="00F101E3" w:rsidRPr="00B20521" w:rsidRDefault="00F101E3" w:rsidP="003C60BA">
      <w:pPr>
        <w:rPr>
          <w:rFonts w:asciiTheme="minorHAnsi" w:hAnsiTheme="minorHAnsi" w:cstheme="minorHAnsi"/>
          <w:b/>
          <w:bCs/>
          <w:color w:val="000000"/>
          <w:sz w:val="24"/>
          <w:szCs w:val="24"/>
          <w:lang w:eastAsia="en-GB"/>
        </w:rPr>
      </w:pPr>
    </w:p>
    <w:p w14:paraId="64D1CCBC" w14:textId="5FA8413B" w:rsidR="00F101E3" w:rsidRPr="00B20521" w:rsidRDefault="00F101E3" w:rsidP="003C60BA">
      <w:pPr>
        <w:rPr>
          <w:rFonts w:asciiTheme="minorHAnsi" w:hAnsiTheme="minorHAnsi" w:cstheme="minorHAnsi"/>
          <w:b/>
          <w:bCs/>
          <w:color w:val="000000"/>
          <w:sz w:val="24"/>
          <w:szCs w:val="24"/>
          <w:lang w:eastAsia="en-GB"/>
        </w:rPr>
      </w:pPr>
    </w:p>
    <w:p w14:paraId="54DB54B7" w14:textId="7D4DD9FA" w:rsidR="00F101E3" w:rsidRPr="00B20521" w:rsidRDefault="00F101E3" w:rsidP="003C60BA">
      <w:pPr>
        <w:rPr>
          <w:rFonts w:asciiTheme="minorHAnsi" w:hAnsiTheme="minorHAnsi" w:cstheme="minorHAnsi"/>
          <w:b/>
          <w:bCs/>
          <w:color w:val="000000"/>
          <w:sz w:val="24"/>
          <w:szCs w:val="24"/>
          <w:lang w:eastAsia="en-GB"/>
        </w:rPr>
      </w:pPr>
    </w:p>
    <w:p w14:paraId="2EB0426F" w14:textId="3AF1647B" w:rsidR="00F101E3" w:rsidRPr="00B20521" w:rsidRDefault="00F101E3" w:rsidP="003C60BA">
      <w:pPr>
        <w:rPr>
          <w:rFonts w:asciiTheme="minorHAnsi" w:hAnsiTheme="minorHAnsi" w:cstheme="minorHAnsi"/>
          <w:b/>
          <w:bCs/>
          <w:color w:val="000000"/>
          <w:sz w:val="24"/>
          <w:szCs w:val="24"/>
          <w:lang w:eastAsia="en-GB"/>
        </w:rPr>
      </w:pPr>
    </w:p>
    <w:p w14:paraId="59A89973" w14:textId="3413B7A8" w:rsidR="00F101E3" w:rsidRPr="00B20521" w:rsidRDefault="00F101E3" w:rsidP="003C60BA">
      <w:pPr>
        <w:rPr>
          <w:rFonts w:asciiTheme="minorHAnsi" w:hAnsiTheme="minorHAnsi" w:cstheme="minorHAnsi"/>
          <w:b/>
          <w:bCs/>
          <w:color w:val="000000"/>
          <w:sz w:val="24"/>
          <w:szCs w:val="24"/>
          <w:lang w:eastAsia="en-GB"/>
        </w:rPr>
      </w:pPr>
    </w:p>
    <w:p w14:paraId="73796A91" w14:textId="13FA21E8" w:rsidR="00F101E3" w:rsidRPr="00B20521" w:rsidRDefault="00F101E3" w:rsidP="003C60BA">
      <w:pPr>
        <w:rPr>
          <w:rFonts w:asciiTheme="minorHAnsi" w:hAnsiTheme="minorHAnsi" w:cstheme="minorHAnsi"/>
          <w:b/>
          <w:bCs/>
          <w:color w:val="000000"/>
          <w:sz w:val="24"/>
          <w:szCs w:val="24"/>
          <w:lang w:eastAsia="en-GB"/>
        </w:rPr>
      </w:pPr>
    </w:p>
    <w:p w14:paraId="7DF3840A" w14:textId="021D6DC5" w:rsidR="00F101E3" w:rsidRPr="00B20521" w:rsidRDefault="00F101E3" w:rsidP="003C60BA">
      <w:pPr>
        <w:rPr>
          <w:rFonts w:asciiTheme="minorHAnsi" w:hAnsiTheme="minorHAnsi" w:cstheme="minorHAnsi"/>
          <w:b/>
          <w:bCs/>
          <w:color w:val="000000"/>
          <w:sz w:val="24"/>
          <w:szCs w:val="24"/>
          <w:lang w:eastAsia="en-GB"/>
        </w:rPr>
      </w:pPr>
    </w:p>
    <w:p w14:paraId="3E08D50A" w14:textId="73E1BC7F" w:rsidR="00F101E3" w:rsidRPr="00B20521" w:rsidRDefault="00F101E3" w:rsidP="003C60BA">
      <w:pPr>
        <w:rPr>
          <w:rFonts w:asciiTheme="minorHAnsi" w:hAnsiTheme="minorHAnsi" w:cstheme="minorHAnsi"/>
          <w:b/>
          <w:bCs/>
          <w:color w:val="000000"/>
          <w:sz w:val="24"/>
          <w:szCs w:val="24"/>
          <w:lang w:eastAsia="en-GB"/>
        </w:rPr>
      </w:pPr>
    </w:p>
    <w:p w14:paraId="36093924" w14:textId="1AE1EE3A" w:rsidR="00F101E3" w:rsidRPr="00B20521" w:rsidRDefault="00F101E3" w:rsidP="003C60BA">
      <w:pPr>
        <w:rPr>
          <w:rFonts w:asciiTheme="minorHAnsi" w:hAnsiTheme="minorHAnsi" w:cstheme="minorHAnsi"/>
          <w:b/>
          <w:bCs/>
          <w:color w:val="000000"/>
          <w:sz w:val="24"/>
          <w:szCs w:val="24"/>
          <w:lang w:eastAsia="en-GB"/>
        </w:rPr>
      </w:pPr>
    </w:p>
    <w:p w14:paraId="687CD9DF" w14:textId="18BF1FB3" w:rsidR="00F101E3" w:rsidRPr="00B20521" w:rsidRDefault="00F101E3" w:rsidP="003C60BA">
      <w:pPr>
        <w:rPr>
          <w:rFonts w:asciiTheme="minorHAnsi" w:hAnsiTheme="minorHAnsi" w:cstheme="minorHAnsi"/>
          <w:b/>
          <w:bCs/>
          <w:color w:val="000000"/>
          <w:sz w:val="24"/>
          <w:szCs w:val="24"/>
          <w:lang w:eastAsia="en-GB"/>
        </w:rPr>
      </w:pPr>
    </w:p>
    <w:p w14:paraId="7F100E82" w14:textId="386140EF" w:rsidR="00F101E3" w:rsidRPr="00B20521" w:rsidRDefault="00F101E3" w:rsidP="00F101E3">
      <w:pPr>
        <w:rPr>
          <w:rFonts w:asciiTheme="minorHAnsi" w:hAnsiTheme="minorHAnsi" w:cstheme="minorHAnsi"/>
          <w:b/>
        </w:rPr>
      </w:pPr>
      <w:r w:rsidRPr="00B20521">
        <w:rPr>
          <w:rFonts w:asciiTheme="minorHAnsi" w:hAnsiTheme="minorHAnsi" w:cstheme="minorHAnsi"/>
          <w:b/>
        </w:rPr>
        <w:t>Primary Care Network Manager</w:t>
      </w:r>
    </w:p>
    <w:p w14:paraId="0604EA11" w14:textId="77777777" w:rsidR="00F101E3" w:rsidRPr="00B20521" w:rsidRDefault="00F101E3" w:rsidP="00F101E3">
      <w:pPr>
        <w:rPr>
          <w:rFonts w:asciiTheme="minorHAnsi" w:hAnsiTheme="minorHAnsi" w:cstheme="minorHAnsi"/>
          <w:b/>
        </w:rPr>
      </w:pPr>
    </w:p>
    <w:p w14:paraId="26097CC0" w14:textId="77777777" w:rsidR="00F101E3" w:rsidRPr="00B20521" w:rsidRDefault="00F101E3" w:rsidP="00F101E3">
      <w:pPr>
        <w:rPr>
          <w:rFonts w:asciiTheme="minorHAnsi" w:hAnsiTheme="minorHAnsi" w:cstheme="minorHAnsi"/>
        </w:rPr>
      </w:pPr>
      <w:r w:rsidRPr="00B20521">
        <w:rPr>
          <w:rFonts w:asciiTheme="minorHAnsi" w:hAnsiTheme="minorHAnsi" w:cstheme="minorHAnsi"/>
        </w:rPr>
        <w:t>Job Description</w:t>
      </w:r>
    </w:p>
    <w:p w14:paraId="55039E67" w14:textId="77777777" w:rsidR="00F101E3" w:rsidRPr="00B20521" w:rsidRDefault="00F101E3" w:rsidP="00F101E3">
      <w:pPr>
        <w:rPr>
          <w:rFonts w:asciiTheme="minorHAnsi" w:hAnsiTheme="minorHAnsi" w:cstheme="minorHAnsi"/>
        </w:rPr>
      </w:pPr>
    </w:p>
    <w:tbl>
      <w:tblPr>
        <w:tblStyle w:val="TableGrid"/>
        <w:tblW w:w="0" w:type="auto"/>
        <w:tblLook w:val="04A0" w:firstRow="1" w:lastRow="0" w:firstColumn="1" w:lastColumn="0" w:noHBand="0" w:noVBand="1"/>
      </w:tblPr>
      <w:tblGrid>
        <w:gridCol w:w="2753"/>
        <w:gridCol w:w="6263"/>
      </w:tblGrid>
      <w:tr w:rsidR="00F101E3" w:rsidRPr="00B20521" w14:paraId="5A291508" w14:textId="77777777" w:rsidTr="00F101E3">
        <w:tc>
          <w:tcPr>
            <w:tcW w:w="2753" w:type="dxa"/>
          </w:tcPr>
          <w:p w14:paraId="06E0A84B" w14:textId="77777777" w:rsidR="00F101E3" w:rsidRPr="00B20521" w:rsidRDefault="00F101E3" w:rsidP="00BE54A1">
            <w:pPr>
              <w:rPr>
                <w:rFonts w:asciiTheme="minorHAnsi" w:hAnsiTheme="minorHAnsi" w:cstheme="minorHAnsi"/>
              </w:rPr>
            </w:pPr>
            <w:r w:rsidRPr="00B20521">
              <w:rPr>
                <w:rFonts w:asciiTheme="minorHAnsi" w:hAnsiTheme="minorHAnsi" w:cstheme="minorHAnsi"/>
              </w:rPr>
              <w:t>Title:</w:t>
            </w:r>
          </w:p>
        </w:tc>
        <w:tc>
          <w:tcPr>
            <w:tcW w:w="6263" w:type="dxa"/>
          </w:tcPr>
          <w:p w14:paraId="73A4F4AC" w14:textId="42B95E63" w:rsidR="00F101E3" w:rsidRPr="00B20521" w:rsidRDefault="00280BA5" w:rsidP="00BE54A1">
            <w:pPr>
              <w:rPr>
                <w:rFonts w:asciiTheme="minorHAnsi" w:hAnsiTheme="minorHAnsi" w:cstheme="minorHAnsi"/>
              </w:rPr>
            </w:pPr>
            <w:r>
              <w:rPr>
                <w:rFonts w:asciiTheme="minorHAnsi" w:hAnsiTheme="minorHAnsi" w:cstheme="minorHAnsi"/>
              </w:rPr>
              <w:t xml:space="preserve">BMW PCN </w:t>
            </w:r>
            <w:r w:rsidR="00F101E3" w:rsidRPr="00B20521">
              <w:rPr>
                <w:rFonts w:asciiTheme="minorHAnsi" w:hAnsiTheme="minorHAnsi" w:cstheme="minorHAnsi"/>
              </w:rPr>
              <w:t>Network Manager</w:t>
            </w:r>
          </w:p>
          <w:p w14:paraId="1A4B69DD" w14:textId="77777777" w:rsidR="00F101E3" w:rsidRPr="00B20521" w:rsidRDefault="00F101E3" w:rsidP="00BE54A1">
            <w:pPr>
              <w:rPr>
                <w:rFonts w:asciiTheme="minorHAnsi" w:hAnsiTheme="minorHAnsi" w:cstheme="minorHAnsi"/>
              </w:rPr>
            </w:pPr>
          </w:p>
        </w:tc>
      </w:tr>
      <w:tr w:rsidR="00F101E3" w:rsidRPr="00B20521" w14:paraId="2EC4F9D8" w14:textId="77777777" w:rsidTr="00F101E3">
        <w:tc>
          <w:tcPr>
            <w:tcW w:w="2753" w:type="dxa"/>
          </w:tcPr>
          <w:p w14:paraId="7518B443" w14:textId="77777777" w:rsidR="00F101E3" w:rsidRPr="00B20521" w:rsidRDefault="00F101E3" w:rsidP="00BE54A1">
            <w:pPr>
              <w:rPr>
                <w:rFonts w:asciiTheme="minorHAnsi" w:hAnsiTheme="minorHAnsi" w:cstheme="minorHAnsi"/>
              </w:rPr>
            </w:pPr>
            <w:r w:rsidRPr="00B20521">
              <w:rPr>
                <w:rFonts w:asciiTheme="minorHAnsi" w:hAnsiTheme="minorHAnsi" w:cstheme="minorHAnsi"/>
              </w:rPr>
              <w:t>Responsible to:</w:t>
            </w:r>
          </w:p>
        </w:tc>
        <w:tc>
          <w:tcPr>
            <w:tcW w:w="6263" w:type="dxa"/>
          </w:tcPr>
          <w:p w14:paraId="4FC85ECE" w14:textId="77777777" w:rsidR="00F101E3" w:rsidRPr="00B20521" w:rsidRDefault="00F101E3" w:rsidP="00BE54A1">
            <w:pPr>
              <w:rPr>
                <w:rFonts w:asciiTheme="minorHAnsi" w:hAnsiTheme="minorHAnsi" w:cstheme="minorHAnsi"/>
              </w:rPr>
            </w:pPr>
            <w:r w:rsidRPr="00B20521">
              <w:rPr>
                <w:rFonts w:asciiTheme="minorHAnsi" w:hAnsiTheme="minorHAnsi" w:cstheme="minorHAnsi"/>
              </w:rPr>
              <w:t>PCN Clinical Director</w:t>
            </w:r>
          </w:p>
          <w:p w14:paraId="54E9F766" w14:textId="77777777" w:rsidR="00F101E3" w:rsidRPr="00B20521" w:rsidRDefault="00F101E3" w:rsidP="00BE54A1">
            <w:pPr>
              <w:rPr>
                <w:rFonts w:asciiTheme="minorHAnsi" w:hAnsiTheme="minorHAnsi" w:cstheme="minorHAnsi"/>
              </w:rPr>
            </w:pPr>
          </w:p>
        </w:tc>
      </w:tr>
      <w:tr w:rsidR="00F101E3" w:rsidRPr="00B20521" w14:paraId="53CE664A" w14:textId="77777777" w:rsidTr="00F101E3">
        <w:tc>
          <w:tcPr>
            <w:tcW w:w="2753" w:type="dxa"/>
          </w:tcPr>
          <w:p w14:paraId="55B19BA0" w14:textId="77777777" w:rsidR="00F101E3" w:rsidRPr="00B20521" w:rsidRDefault="00F101E3" w:rsidP="00BE54A1">
            <w:pPr>
              <w:rPr>
                <w:rFonts w:asciiTheme="minorHAnsi" w:hAnsiTheme="minorHAnsi" w:cstheme="minorHAnsi"/>
              </w:rPr>
            </w:pPr>
            <w:r w:rsidRPr="00B20521">
              <w:rPr>
                <w:rFonts w:asciiTheme="minorHAnsi" w:hAnsiTheme="minorHAnsi" w:cstheme="minorHAnsi"/>
              </w:rPr>
              <w:t>Base:</w:t>
            </w:r>
          </w:p>
        </w:tc>
        <w:tc>
          <w:tcPr>
            <w:tcW w:w="6263" w:type="dxa"/>
          </w:tcPr>
          <w:p w14:paraId="7B5054B4" w14:textId="1941BACB" w:rsidR="00F101E3" w:rsidRPr="00B20521" w:rsidRDefault="00280BA5" w:rsidP="00F101E3">
            <w:pPr>
              <w:rPr>
                <w:rFonts w:asciiTheme="minorHAnsi" w:hAnsiTheme="minorHAnsi" w:cstheme="minorHAnsi"/>
              </w:rPr>
            </w:pPr>
            <w:r>
              <w:rPr>
                <w:rFonts w:asciiTheme="minorHAnsi" w:hAnsiTheme="minorHAnsi" w:cstheme="minorHAnsi"/>
              </w:rPr>
              <w:t>Fairford Leys Surgery Aylesbury</w:t>
            </w:r>
          </w:p>
        </w:tc>
      </w:tr>
      <w:tr w:rsidR="00F101E3" w:rsidRPr="00B20521" w14:paraId="520B5C08" w14:textId="77777777" w:rsidTr="00F101E3">
        <w:tc>
          <w:tcPr>
            <w:tcW w:w="2753" w:type="dxa"/>
          </w:tcPr>
          <w:p w14:paraId="30370A1D" w14:textId="77777777" w:rsidR="00F101E3" w:rsidRPr="00B20521" w:rsidRDefault="00F101E3" w:rsidP="00BE54A1">
            <w:pPr>
              <w:rPr>
                <w:rFonts w:asciiTheme="minorHAnsi" w:hAnsiTheme="minorHAnsi" w:cstheme="minorHAnsi"/>
              </w:rPr>
            </w:pPr>
            <w:r w:rsidRPr="00B20521">
              <w:rPr>
                <w:rFonts w:asciiTheme="minorHAnsi" w:hAnsiTheme="minorHAnsi" w:cstheme="minorHAnsi"/>
              </w:rPr>
              <w:t>Hours per week:</w:t>
            </w:r>
          </w:p>
        </w:tc>
        <w:tc>
          <w:tcPr>
            <w:tcW w:w="6263" w:type="dxa"/>
          </w:tcPr>
          <w:p w14:paraId="6DE70082" w14:textId="6F4A0772" w:rsidR="00F101E3" w:rsidRPr="00B20521" w:rsidRDefault="00280BA5" w:rsidP="00F101E3">
            <w:pPr>
              <w:rPr>
                <w:rFonts w:asciiTheme="minorHAnsi" w:hAnsiTheme="minorHAnsi" w:cstheme="minorHAnsi"/>
              </w:rPr>
            </w:pPr>
            <w:r>
              <w:rPr>
                <w:rFonts w:asciiTheme="minorHAnsi" w:hAnsiTheme="minorHAnsi" w:cstheme="minorHAnsi"/>
              </w:rPr>
              <w:t>Up to 3</w:t>
            </w:r>
            <w:r w:rsidR="00554988">
              <w:rPr>
                <w:rFonts w:asciiTheme="minorHAnsi" w:hAnsiTheme="minorHAnsi" w:cstheme="minorHAnsi"/>
              </w:rPr>
              <w:t>0</w:t>
            </w:r>
            <w:r>
              <w:rPr>
                <w:rFonts w:asciiTheme="minorHAnsi" w:hAnsiTheme="minorHAnsi" w:cstheme="minorHAnsi"/>
              </w:rPr>
              <w:t xml:space="preserve">hrs </w:t>
            </w:r>
          </w:p>
        </w:tc>
      </w:tr>
      <w:tr w:rsidR="00F101E3" w:rsidRPr="00B20521" w14:paraId="55DCD5F8" w14:textId="77777777" w:rsidTr="00F101E3">
        <w:tc>
          <w:tcPr>
            <w:tcW w:w="2753" w:type="dxa"/>
          </w:tcPr>
          <w:p w14:paraId="18D692D3" w14:textId="77777777" w:rsidR="00F101E3" w:rsidRPr="00B20521" w:rsidRDefault="00F101E3" w:rsidP="00BE54A1">
            <w:pPr>
              <w:rPr>
                <w:rFonts w:asciiTheme="minorHAnsi" w:hAnsiTheme="minorHAnsi" w:cstheme="minorHAnsi"/>
              </w:rPr>
            </w:pPr>
            <w:r w:rsidRPr="00B20521">
              <w:rPr>
                <w:rFonts w:asciiTheme="minorHAnsi" w:hAnsiTheme="minorHAnsi" w:cstheme="minorHAnsi"/>
              </w:rPr>
              <w:t>Salary:</w:t>
            </w:r>
          </w:p>
        </w:tc>
        <w:tc>
          <w:tcPr>
            <w:tcW w:w="6263" w:type="dxa"/>
          </w:tcPr>
          <w:p w14:paraId="66974FCA" w14:textId="4F53C53B" w:rsidR="00F101E3" w:rsidRPr="00B20521" w:rsidRDefault="00396A4B" w:rsidP="00F101E3">
            <w:pPr>
              <w:rPr>
                <w:rFonts w:asciiTheme="minorHAnsi" w:hAnsiTheme="minorHAnsi" w:cstheme="minorHAnsi"/>
              </w:rPr>
            </w:pPr>
            <w:r w:rsidRPr="00B20521">
              <w:rPr>
                <w:rFonts w:asciiTheme="minorHAnsi" w:hAnsiTheme="minorHAnsi" w:cstheme="minorHAnsi"/>
              </w:rPr>
              <w:t>£4</w:t>
            </w:r>
            <w:r w:rsidR="00280BA5">
              <w:rPr>
                <w:rFonts w:asciiTheme="minorHAnsi" w:hAnsiTheme="minorHAnsi" w:cstheme="minorHAnsi"/>
              </w:rPr>
              <w:t>0</w:t>
            </w:r>
            <w:r w:rsidRPr="00B20521">
              <w:rPr>
                <w:rFonts w:asciiTheme="minorHAnsi" w:hAnsiTheme="minorHAnsi" w:cstheme="minorHAnsi"/>
              </w:rPr>
              <w:t>,000 FTE</w:t>
            </w:r>
            <w:r w:rsidR="00280BA5">
              <w:rPr>
                <w:rFonts w:asciiTheme="minorHAnsi" w:hAnsiTheme="minorHAnsi" w:cstheme="minorHAnsi"/>
              </w:rPr>
              <w:t xml:space="preserve"> based on experience </w:t>
            </w:r>
          </w:p>
        </w:tc>
      </w:tr>
      <w:tr w:rsidR="00F101E3" w:rsidRPr="00B20521" w14:paraId="68D41A95" w14:textId="77777777" w:rsidTr="00F101E3">
        <w:tc>
          <w:tcPr>
            <w:tcW w:w="2753" w:type="dxa"/>
          </w:tcPr>
          <w:p w14:paraId="04E3811A" w14:textId="77777777" w:rsidR="00F101E3" w:rsidRPr="00B20521" w:rsidRDefault="00F101E3" w:rsidP="00BE54A1">
            <w:pPr>
              <w:rPr>
                <w:rFonts w:asciiTheme="minorHAnsi" w:hAnsiTheme="minorHAnsi" w:cstheme="minorHAnsi"/>
              </w:rPr>
            </w:pPr>
            <w:r w:rsidRPr="00B20521">
              <w:rPr>
                <w:rFonts w:asciiTheme="minorHAnsi" w:hAnsiTheme="minorHAnsi" w:cstheme="minorHAnsi"/>
              </w:rPr>
              <w:t>To liaise with:</w:t>
            </w:r>
          </w:p>
        </w:tc>
        <w:tc>
          <w:tcPr>
            <w:tcW w:w="6263" w:type="dxa"/>
          </w:tcPr>
          <w:p w14:paraId="26DC6789" w14:textId="77777777" w:rsidR="00F101E3" w:rsidRPr="00B20521" w:rsidRDefault="00F101E3" w:rsidP="00BE54A1">
            <w:pPr>
              <w:rPr>
                <w:rFonts w:asciiTheme="minorHAnsi" w:hAnsiTheme="minorHAnsi" w:cstheme="minorHAnsi"/>
              </w:rPr>
            </w:pPr>
            <w:r w:rsidRPr="00B20521">
              <w:rPr>
                <w:rFonts w:asciiTheme="minorHAnsi" w:hAnsiTheme="minorHAnsi" w:cstheme="minorHAnsi"/>
              </w:rPr>
              <w:t>Accountable Clinical Director</w:t>
            </w:r>
          </w:p>
          <w:p w14:paraId="707CC93C" w14:textId="77777777" w:rsidR="00F101E3" w:rsidRPr="00B20521" w:rsidRDefault="00F101E3" w:rsidP="00BE54A1">
            <w:pPr>
              <w:rPr>
                <w:rFonts w:asciiTheme="minorHAnsi" w:hAnsiTheme="minorHAnsi" w:cstheme="minorHAnsi"/>
              </w:rPr>
            </w:pPr>
            <w:r w:rsidRPr="00B20521">
              <w:rPr>
                <w:rFonts w:asciiTheme="minorHAnsi" w:hAnsiTheme="minorHAnsi" w:cstheme="minorHAnsi"/>
              </w:rPr>
              <w:t>PCN Workstream Leads</w:t>
            </w:r>
          </w:p>
          <w:p w14:paraId="7E40F429" w14:textId="77777777" w:rsidR="00F101E3" w:rsidRPr="00B20521" w:rsidRDefault="00F101E3" w:rsidP="00BE54A1">
            <w:pPr>
              <w:rPr>
                <w:rFonts w:asciiTheme="minorHAnsi" w:hAnsiTheme="minorHAnsi" w:cstheme="minorHAnsi"/>
              </w:rPr>
            </w:pPr>
            <w:r w:rsidRPr="00B20521">
              <w:rPr>
                <w:rFonts w:asciiTheme="minorHAnsi" w:hAnsiTheme="minorHAnsi" w:cstheme="minorHAnsi"/>
              </w:rPr>
              <w:t>Practice Managers within Network</w:t>
            </w:r>
          </w:p>
          <w:p w14:paraId="1CE3C25B" w14:textId="77777777" w:rsidR="00F101E3" w:rsidRPr="00B20521" w:rsidRDefault="00F101E3" w:rsidP="00BE54A1">
            <w:pPr>
              <w:rPr>
                <w:rFonts w:asciiTheme="minorHAnsi" w:hAnsiTheme="minorHAnsi" w:cstheme="minorHAnsi"/>
              </w:rPr>
            </w:pPr>
            <w:r w:rsidRPr="00B20521">
              <w:rPr>
                <w:rFonts w:asciiTheme="minorHAnsi" w:hAnsiTheme="minorHAnsi" w:cstheme="minorHAnsi"/>
              </w:rPr>
              <w:t>GPs within Network</w:t>
            </w:r>
          </w:p>
          <w:p w14:paraId="68A3E177" w14:textId="77777777" w:rsidR="00F101E3" w:rsidRPr="00B20521" w:rsidRDefault="00F101E3" w:rsidP="00BE54A1">
            <w:pPr>
              <w:rPr>
                <w:rFonts w:asciiTheme="minorHAnsi" w:hAnsiTheme="minorHAnsi" w:cstheme="minorHAnsi"/>
              </w:rPr>
            </w:pPr>
            <w:r w:rsidRPr="00B20521">
              <w:rPr>
                <w:rFonts w:asciiTheme="minorHAnsi" w:hAnsiTheme="minorHAnsi" w:cstheme="minorHAnsi"/>
              </w:rPr>
              <w:t>Provider organisations</w:t>
            </w:r>
          </w:p>
          <w:p w14:paraId="720D8C36" w14:textId="77777777" w:rsidR="00F101E3" w:rsidRPr="00B20521" w:rsidRDefault="00F101E3" w:rsidP="00BE54A1">
            <w:pPr>
              <w:rPr>
                <w:rFonts w:asciiTheme="minorHAnsi" w:hAnsiTheme="minorHAnsi" w:cstheme="minorHAnsi"/>
              </w:rPr>
            </w:pPr>
            <w:r w:rsidRPr="00B20521">
              <w:rPr>
                <w:rFonts w:asciiTheme="minorHAnsi" w:hAnsiTheme="minorHAnsi" w:cstheme="minorHAnsi"/>
              </w:rPr>
              <w:t>Voluntary sector</w:t>
            </w:r>
          </w:p>
          <w:p w14:paraId="0CC8E8BC" w14:textId="77777777" w:rsidR="00F101E3" w:rsidRPr="00B20521" w:rsidRDefault="00F101E3" w:rsidP="00BE54A1">
            <w:pPr>
              <w:rPr>
                <w:rFonts w:asciiTheme="minorHAnsi" w:hAnsiTheme="minorHAnsi" w:cstheme="minorHAnsi"/>
              </w:rPr>
            </w:pPr>
            <w:r w:rsidRPr="00B20521">
              <w:rPr>
                <w:rFonts w:asciiTheme="minorHAnsi" w:hAnsiTheme="minorHAnsi" w:cstheme="minorHAnsi"/>
              </w:rPr>
              <w:t>Commissioners</w:t>
            </w:r>
          </w:p>
          <w:p w14:paraId="1295242E" w14:textId="77777777" w:rsidR="00F101E3" w:rsidRPr="00B20521" w:rsidRDefault="00F101E3" w:rsidP="00BE54A1">
            <w:pPr>
              <w:rPr>
                <w:rFonts w:asciiTheme="minorHAnsi" w:hAnsiTheme="minorHAnsi" w:cstheme="minorHAnsi"/>
              </w:rPr>
            </w:pPr>
            <w:r w:rsidRPr="00B20521">
              <w:rPr>
                <w:rFonts w:asciiTheme="minorHAnsi" w:hAnsiTheme="minorHAnsi" w:cstheme="minorHAnsi"/>
              </w:rPr>
              <w:t>Other PCNs</w:t>
            </w:r>
          </w:p>
          <w:p w14:paraId="7E99AECE" w14:textId="77777777" w:rsidR="00F101E3" w:rsidRPr="00B20521" w:rsidRDefault="00F101E3" w:rsidP="00BE54A1">
            <w:pPr>
              <w:rPr>
                <w:rFonts w:asciiTheme="minorHAnsi" w:hAnsiTheme="minorHAnsi" w:cstheme="minorHAnsi"/>
              </w:rPr>
            </w:pPr>
            <w:r w:rsidRPr="00B20521">
              <w:rPr>
                <w:rFonts w:asciiTheme="minorHAnsi" w:hAnsiTheme="minorHAnsi" w:cstheme="minorHAnsi"/>
              </w:rPr>
              <w:t>CCG</w:t>
            </w:r>
          </w:p>
        </w:tc>
      </w:tr>
    </w:tbl>
    <w:p w14:paraId="2C0CA8D0" w14:textId="7E26E2E8" w:rsidR="00F101E3" w:rsidRPr="00B20521" w:rsidRDefault="00F101E3" w:rsidP="00F101E3">
      <w:pPr>
        <w:rPr>
          <w:rFonts w:asciiTheme="minorHAnsi" w:hAnsiTheme="minorHAnsi" w:cstheme="minorHAnsi"/>
          <w:b/>
          <w:sz w:val="24"/>
          <w:szCs w:val="24"/>
        </w:rPr>
      </w:pPr>
    </w:p>
    <w:p w14:paraId="1757E7E9" w14:textId="77777777" w:rsidR="00396A4B" w:rsidRPr="00B20521" w:rsidRDefault="00396A4B" w:rsidP="007F2B4E">
      <w:pPr>
        <w:pStyle w:val="NormalWeb"/>
        <w:shd w:val="clear" w:color="auto" w:fill="FFFFFF"/>
        <w:spacing w:before="0" w:beforeAutospacing="0" w:after="150" w:afterAutospacing="0"/>
        <w:rPr>
          <w:rFonts w:asciiTheme="minorHAnsi" w:hAnsiTheme="minorHAnsi" w:cstheme="minorHAnsi"/>
          <w:b/>
          <w:bCs/>
          <w:color w:val="2D2D2D"/>
          <w:sz w:val="21"/>
          <w:szCs w:val="21"/>
        </w:rPr>
      </w:pPr>
    </w:p>
    <w:p w14:paraId="0CAB7719" w14:textId="7171019D" w:rsidR="007F2B4E" w:rsidRPr="00B20521" w:rsidRDefault="007F2B4E" w:rsidP="007F2B4E">
      <w:pPr>
        <w:pStyle w:val="NormalWeb"/>
        <w:shd w:val="clear" w:color="auto" w:fill="FFFFFF"/>
        <w:spacing w:before="0" w:beforeAutospacing="0" w:after="150" w:afterAutospacing="0"/>
        <w:rPr>
          <w:rFonts w:asciiTheme="minorHAnsi" w:hAnsiTheme="minorHAnsi" w:cstheme="minorHAnsi"/>
          <w:color w:val="2D2D2D"/>
          <w:sz w:val="21"/>
          <w:szCs w:val="21"/>
        </w:rPr>
      </w:pPr>
      <w:r w:rsidRPr="00B20521">
        <w:rPr>
          <w:rFonts w:asciiTheme="minorHAnsi" w:hAnsiTheme="minorHAnsi" w:cstheme="minorHAnsi"/>
          <w:b/>
          <w:bCs/>
          <w:color w:val="2D2D2D"/>
          <w:sz w:val="21"/>
          <w:szCs w:val="21"/>
        </w:rPr>
        <w:t>Role Summary</w:t>
      </w:r>
    </w:p>
    <w:p w14:paraId="2904B25B" w14:textId="78C60B88" w:rsidR="007F2B4E" w:rsidRDefault="007F2B4E" w:rsidP="007F2B4E">
      <w:pPr>
        <w:pStyle w:val="NormalWeb"/>
        <w:shd w:val="clear" w:color="auto" w:fill="FFFFFF"/>
        <w:spacing w:before="0" w:beforeAutospacing="0" w:after="150" w:afterAutospacing="0"/>
        <w:rPr>
          <w:rFonts w:asciiTheme="minorHAnsi" w:hAnsiTheme="minorHAnsi" w:cstheme="minorHAnsi"/>
          <w:color w:val="2D2D2D"/>
          <w:sz w:val="21"/>
          <w:szCs w:val="21"/>
        </w:rPr>
      </w:pPr>
      <w:r w:rsidRPr="00B20521">
        <w:rPr>
          <w:rFonts w:asciiTheme="minorHAnsi" w:hAnsiTheme="minorHAnsi" w:cstheme="minorHAnsi"/>
          <w:color w:val="2D2D2D"/>
          <w:sz w:val="21"/>
          <w:szCs w:val="21"/>
        </w:rPr>
        <w:t xml:space="preserve">An exciting opportunity has arisen for a Network Manager to join one of our developing multidisciplinary teams within </w:t>
      </w:r>
      <w:r w:rsidR="00280BA5">
        <w:rPr>
          <w:rFonts w:asciiTheme="minorHAnsi" w:hAnsiTheme="minorHAnsi" w:cstheme="minorHAnsi"/>
          <w:color w:val="2D2D2D"/>
          <w:sz w:val="21"/>
          <w:szCs w:val="21"/>
        </w:rPr>
        <w:t>the BMW</w:t>
      </w:r>
      <w:r w:rsidR="00280BA5" w:rsidRPr="00B20521">
        <w:rPr>
          <w:rFonts w:asciiTheme="minorHAnsi" w:hAnsiTheme="minorHAnsi" w:cstheme="minorHAnsi"/>
          <w:color w:val="2D2D2D"/>
          <w:sz w:val="21"/>
          <w:szCs w:val="21"/>
        </w:rPr>
        <w:t xml:space="preserve"> </w:t>
      </w:r>
      <w:r w:rsidRPr="00B20521">
        <w:rPr>
          <w:rFonts w:asciiTheme="minorHAnsi" w:hAnsiTheme="minorHAnsi" w:cstheme="minorHAnsi"/>
          <w:color w:val="2D2D2D"/>
          <w:sz w:val="21"/>
          <w:szCs w:val="21"/>
        </w:rPr>
        <w:t>Primary Care Network.</w:t>
      </w:r>
      <w:r w:rsidR="00280BA5">
        <w:rPr>
          <w:rFonts w:asciiTheme="minorHAnsi" w:hAnsiTheme="minorHAnsi" w:cstheme="minorHAnsi"/>
          <w:color w:val="2D2D2D"/>
          <w:sz w:val="21"/>
          <w:szCs w:val="21"/>
        </w:rPr>
        <w:t xml:space="preserve"> BMW PCN covers </w:t>
      </w:r>
      <w:proofErr w:type="spellStart"/>
      <w:r w:rsidR="00280BA5">
        <w:rPr>
          <w:rFonts w:asciiTheme="minorHAnsi" w:hAnsiTheme="minorHAnsi" w:cstheme="minorHAnsi"/>
          <w:color w:val="2D2D2D"/>
          <w:sz w:val="21"/>
          <w:szCs w:val="21"/>
        </w:rPr>
        <w:t>Berryfields</w:t>
      </w:r>
      <w:proofErr w:type="spellEnd"/>
      <w:r w:rsidR="00280BA5">
        <w:rPr>
          <w:rFonts w:asciiTheme="minorHAnsi" w:hAnsiTheme="minorHAnsi" w:cstheme="minorHAnsi"/>
          <w:color w:val="2D2D2D"/>
          <w:sz w:val="21"/>
          <w:szCs w:val="21"/>
        </w:rPr>
        <w:t>, Meadowcroft and Whitehill Surgeries in Aylesbury</w:t>
      </w:r>
      <w:r w:rsidR="008B2AF5">
        <w:rPr>
          <w:rFonts w:asciiTheme="minorHAnsi" w:hAnsiTheme="minorHAnsi" w:cstheme="minorHAnsi"/>
          <w:color w:val="2D2D2D"/>
          <w:sz w:val="21"/>
          <w:szCs w:val="21"/>
        </w:rPr>
        <w:t xml:space="preserve">. </w:t>
      </w:r>
    </w:p>
    <w:p w14:paraId="121C7DAB" w14:textId="6A0DC177" w:rsidR="003F1E33" w:rsidRDefault="003F1E33" w:rsidP="007F2B4E">
      <w:pPr>
        <w:pStyle w:val="NormalWeb"/>
        <w:shd w:val="clear" w:color="auto" w:fill="FFFFFF"/>
        <w:spacing w:before="0" w:beforeAutospacing="0" w:after="150" w:afterAutospacing="0"/>
        <w:rPr>
          <w:rFonts w:asciiTheme="minorHAnsi" w:hAnsiTheme="minorHAnsi" w:cstheme="minorHAnsi"/>
          <w:color w:val="2D2D2D"/>
          <w:sz w:val="21"/>
          <w:szCs w:val="21"/>
        </w:rPr>
      </w:pPr>
    </w:p>
    <w:p w14:paraId="343B1058" w14:textId="39FE9195" w:rsidR="007F2B4E" w:rsidRPr="00B20521" w:rsidRDefault="007F2B4E" w:rsidP="007F2B4E">
      <w:pPr>
        <w:pStyle w:val="NormalWeb"/>
        <w:shd w:val="clear" w:color="auto" w:fill="FFFFFF"/>
        <w:spacing w:before="0" w:beforeAutospacing="0" w:after="150" w:afterAutospacing="0"/>
        <w:rPr>
          <w:rFonts w:asciiTheme="minorHAnsi" w:hAnsiTheme="minorHAnsi" w:cstheme="minorHAnsi"/>
          <w:color w:val="2D2D2D"/>
          <w:sz w:val="21"/>
          <w:szCs w:val="21"/>
        </w:rPr>
      </w:pPr>
      <w:r w:rsidRPr="00B20521">
        <w:rPr>
          <w:rFonts w:asciiTheme="minorHAnsi" w:hAnsiTheme="minorHAnsi" w:cstheme="minorHAnsi"/>
          <w:color w:val="2D2D2D"/>
          <w:sz w:val="21"/>
          <w:szCs w:val="21"/>
        </w:rPr>
        <w:t>Covering the following practices;</w:t>
      </w:r>
    </w:p>
    <w:p w14:paraId="7CB4EF80" w14:textId="123CBD1B" w:rsidR="00F101E3" w:rsidRPr="00B20521" w:rsidRDefault="00F101E3" w:rsidP="00F101E3">
      <w:pPr>
        <w:rPr>
          <w:rFonts w:asciiTheme="minorHAnsi" w:hAnsiTheme="minorHAnsi" w:cstheme="minorHAnsi"/>
          <w:b/>
        </w:rPr>
      </w:pPr>
      <w:r w:rsidRPr="00B20521">
        <w:rPr>
          <w:rFonts w:asciiTheme="minorHAnsi" w:hAnsiTheme="minorHAnsi" w:cstheme="minorHAnsi"/>
          <w:b/>
        </w:rPr>
        <w:t>Job Summary:</w:t>
      </w:r>
    </w:p>
    <w:p w14:paraId="3F2F5CE5" w14:textId="77777777" w:rsidR="005569FA" w:rsidRPr="00B20521" w:rsidRDefault="005569FA" w:rsidP="00F101E3">
      <w:pPr>
        <w:rPr>
          <w:rFonts w:asciiTheme="minorHAnsi" w:hAnsiTheme="minorHAnsi" w:cstheme="minorHAnsi"/>
          <w:b/>
        </w:rPr>
      </w:pPr>
    </w:p>
    <w:p w14:paraId="44550DB1" w14:textId="4BC72B24" w:rsidR="00F101E3" w:rsidRPr="00B20521" w:rsidRDefault="00F101E3" w:rsidP="00F101E3">
      <w:pPr>
        <w:pStyle w:val="NoSpacing"/>
        <w:numPr>
          <w:ilvl w:val="0"/>
          <w:numId w:val="30"/>
        </w:numPr>
        <w:rPr>
          <w:rFonts w:cstheme="minorHAnsi"/>
        </w:rPr>
      </w:pPr>
      <w:r w:rsidRPr="00B20521">
        <w:rPr>
          <w:rFonts w:cstheme="minorHAnsi"/>
        </w:rPr>
        <w:t xml:space="preserve">Provide comprehensive, innovative and professional management support to the PCN Clinical Director and Board to ensure that the PCN operates effectively as a business and develops strategically to meet the </w:t>
      </w:r>
      <w:r w:rsidR="00570B0E" w:rsidRPr="00B20521">
        <w:rPr>
          <w:rFonts w:cstheme="minorHAnsi"/>
        </w:rPr>
        <w:t>long-term</w:t>
      </w:r>
      <w:r w:rsidRPr="00B20521">
        <w:rPr>
          <w:rFonts w:cstheme="minorHAnsi"/>
        </w:rPr>
        <w:t xml:space="preserve"> objectives of primary care networks.</w:t>
      </w:r>
    </w:p>
    <w:p w14:paraId="0DFB1373" w14:textId="77777777" w:rsidR="00F101E3" w:rsidRPr="00B20521" w:rsidRDefault="00F101E3" w:rsidP="00F101E3">
      <w:pPr>
        <w:pStyle w:val="NoSpacing"/>
        <w:numPr>
          <w:ilvl w:val="0"/>
          <w:numId w:val="30"/>
        </w:numPr>
        <w:rPr>
          <w:rFonts w:cstheme="minorHAnsi"/>
        </w:rPr>
      </w:pPr>
      <w:r w:rsidRPr="00B20521">
        <w:rPr>
          <w:rFonts w:cstheme="minorHAnsi"/>
        </w:rPr>
        <w:t>Understand the PCN Network DES and develop/implement services to meet its requirements</w:t>
      </w:r>
    </w:p>
    <w:p w14:paraId="7425D593" w14:textId="77777777" w:rsidR="00F101E3" w:rsidRPr="00B20521" w:rsidRDefault="00F101E3" w:rsidP="00F101E3">
      <w:pPr>
        <w:pStyle w:val="NoSpacing"/>
        <w:numPr>
          <w:ilvl w:val="0"/>
          <w:numId w:val="30"/>
        </w:numPr>
        <w:rPr>
          <w:rFonts w:cstheme="minorHAnsi"/>
        </w:rPr>
      </w:pPr>
      <w:r w:rsidRPr="00B20521">
        <w:rPr>
          <w:rFonts w:cstheme="minorHAnsi"/>
        </w:rPr>
        <w:t>Develop and maintain a business plan for the PCN</w:t>
      </w:r>
    </w:p>
    <w:p w14:paraId="6A7F6E72" w14:textId="77777777" w:rsidR="00F101E3" w:rsidRPr="00B20521" w:rsidRDefault="00F101E3" w:rsidP="00F101E3">
      <w:pPr>
        <w:pStyle w:val="NoSpacing"/>
        <w:numPr>
          <w:ilvl w:val="0"/>
          <w:numId w:val="30"/>
        </w:numPr>
        <w:rPr>
          <w:rFonts w:cstheme="minorHAnsi"/>
        </w:rPr>
      </w:pPr>
      <w:r w:rsidRPr="00B20521">
        <w:rPr>
          <w:rFonts w:cstheme="minorHAnsi"/>
        </w:rPr>
        <w:t>Manage any existing contracts and services</w:t>
      </w:r>
    </w:p>
    <w:p w14:paraId="35BD09F8" w14:textId="7D4BF171" w:rsidR="00F101E3" w:rsidRPr="00B20521" w:rsidRDefault="00F101E3" w:rsidP="00F101E3">
      <w:pPr>
        <w:pStyle w:val="NoSpacing"/>
        <w:numPr>
          <w:ilvl w:val="0"/>
          <w:numId w:val="30"/>
        </w:numPr>
        <w:rPr>
          <w:rFonts w:cstheme="minorHAnsi"/>
        </w:rPr>
      </w:pPr>
      <w:r w:rsidRPr="00B20521">
        <w:rPr>
          <w:rFonts w:cstheme="minorHAnsi"/>
        </w:rPr>
        <w:t>Ensure the network manages within the agreed budget</w:t>
      </w:r>
      <w:r w:rsidR="00554988">
        <w:rPr>
          <w:rFonts w:cstheme="minorHAnsi"/>
        </w:rPr>
        <w:t xml:space="preserve"> and work alongside the finance team at </w:t>
      </w:r>
      <w:proofErr w:type="spellStart"/>
      <w:r w:rsidR="00554988">
        <w:rPr>
          <w:rFonts w:cstheme="minorHAnsi"/>
        </w:rPr>
        <w:t>FedBucks</w:t>
      </w:r>
      <w:proofErr w:type="spellEnd"/>
      <w:r w:rsidR="00554988">
        <w:rPr>
          <w:rFonts w:cstheme="minorHAnsi"/>
        </w:rPr>
        <w:t xml:space="preserve"> who oversee PCN Finances </w:t>
      </w:r>
    </w:p>
    <w:p w14:paraId="303440EB" w14:textId="11A13097" w:rsidR="00F101E3" w:rsidRPr="00B20521" w:rsidRDefault="00F101E3" w:rsidP="00F101E3">
      <w:pPr>
        <w:pStyle w:val="NoSpacing"/>
        <w:numPr>
          <w:ilvl w:val="0"/>
          <w:numId w:val="30"/>
        </w:numPr>
        <w:rPr>
          <w:rFonts w:cstheme="minorHAnsi"/>
        </w:rPr>
      </w:pPr>
      <w:r w:rsidRPr="00B20521">
        <w:rPr>
          <w:rFonts w:cstheme="minorHAnsi"/>
        </w:rPr>
        <w:t xml:space="preserve">Ensure delivery of </w:t>
      </w:r>
      <w:r w:rsidR="009D503E" w:rsidRPr="00B20521">
        <w:rPr>
          <w:rFonts w:cstheme="minorHAnsi"/>
        </w:rPr>
        <w:t>cost-effective</w:t>
      </w:r>
      <w:r w:rsidRPr="00B20521">
        <w:rPr>
          <w:rFonts w:cstheme="minorHAnsi"/>
        </w:rPr>
        <w:t xml:space="preserve"> services within agreed budgets.  </w:t>
      </w:r>
    </w:p>
    <w:p w14:paraId="5FAB3855" w14:textId="77777777" w:rsidR="00F101E3" w:rsidRPr="00B20521" w:rsidRDefault="00F101E3" w:rsidP="00F101E3">
      <w:pPr>
        <w:pStyle w:val="NoSpacing"/>
        <w:numPr>
          <w:ilvl w:val="0"/>
          <w:numId w:val="30"/>
        </w:numPr>
        <w:rPr>
          <w:rFonts w:cstheme="minorHAnsi"/>
        </w:rPr>
      </w:pPr>
      <w:r w:rsidRPr="00B20521">
        <w:rPr>
          <w:rFonts w:cstheme="minorHAnsi"/>
        </w:rPr>
        <w:t xml:space="preserve">Ensure fair distribution of resources across the PCN practices </w:t>
      </w:r>
    </w:p>
    <w:p w14:paraId="469D013A" w14:textId="77777777" w:rsidR="00F101E3" w:rsidRPr="00B20521" w:rsidRDefault="00F101E3" w:rsidP="00F101E3">
      <w:pPr>
        <w:pStyle w:val="NoSpacing"/>
        <w:numPr>
          <w:ilvl w:val="0"/>
          <w:numId w:val="30"/>
        </w:numPr>
        <w:rPr>
          <w:rFonts w:cstheme="minorHAnsi"/>
        </w:rPr>
      </w:pPr>
      <w:r w:rsidRPr="00B20521">
        <w:rPr>
          <w:rFonts w:cstheme="minorHAnsi"/>
        </w:rPr>
        <w:t xml:space="preserve">Ensure best practice is followed in maintaining both professional and clinical standards.  </w:t>
      </w:r>
    </w:p>
    <w:p w14:paraId="1044DA93" w14:textId="7658CE38" w:rsidR="00F101E3" w:rsidRDefault="00F101E3" w:rsidP="00F101E3">
      <w:pPr>
        <w:pStyle w:val="NoSpacing"/>
        <w:numPr>
          <w:ilvl w:val="0"/>
          <w:numId w:val="30"/>
        </w:numPr>
        <w:rPr>
          <w:rFonts w:cstheme="minorHAnsi"/>
        </w:rPr>
      </w:pPr>
      <w:r w:rsidRPr="00B20521">
        <w:rPr>
          <w:rFonts w:cstheme="minorHAnsi"/>
        </w:rPr>
        <w:lastRenderedPageBreak/>
        <w:t>Work in close partnership with clinical leaders to deliver quality service, performance targets and KPIs</w:t>
      </w:r>
    </w:p>
    <w:p w14:paraId="47EC25A4" w14:textId="13A5E05E" w:rsidR="00280BA5" w:rsidRPr="00B20521" w:rsidRDefault="00280BA5" w:rsidP="00F101E3">
      <w:pPr>
        <w:pStyle w:val="NoSpacing"/>
        <w:numPr>
          <w:ilvl w:val="0"/>
          <w:numId w:val="30"/>
        </w:numPr>
        <w:rPr>
          <w:rFonts w:cstheme="minorHAnsi"/>
        </w:rPr>
      </w:pPr>
      <w:r>
        <w:rPr>
          <w:rFonts w:cstheme="minorHAnsi"/>
        </w:rPr>
        <w:t xml:space="preserve">Support PCN Staff </w:t>
      </w:r>
      <w:proofErr w:type="gramStart"/>
      <w:r>
        <w:rPr>
          <w:rFonts w:cstheme="minorHAnsi"/>
        </w:rPr>
        <w:t>members  in</w:t>
      </w:r>
      <w:proofErr w:type="gramEnd"/>
      <w:r>
        <w:rPr>
          <w:rFonts w:cstheme="minorHAnsi"/>
        </w:rPr>
        <w:t xml:space="preserve"> their daily roles and work with their employing </w:t>
      </w:r>
      <w:proofErr w:type="spellStart"/>
      <w:r>
        <w:rPr>
          <w:rFonts w:cstheme="minorHAnsi"/>
        </w:rPr>
        <w:t>organisation</w:t>
      </w:r>
      <w:proofErr w:type="spellEnd"/>
      <w:r>
        <w:rPr>
          <w:rFonts w:cstheme="minorHAnsi"/>
        </w:rPr>
        <w:t xml:space="preserve"> to ensure the roles are developed and supported</w:t>
      </w:r>
    </w:p>
    <w:p w14:paraId="3C81FE56" w14:textId="23BEBC0D" w:rsidR="00F101E3" w:rsidRDefault="00F101E3" w:rsidP="00F101E3">
      <w:pPr>
        <w:pStyle w:val="NoSpacing"/>
        <w:numPr>
          <w:ilvl w:val="0"/>
          <w:numId w:val="30"/>
        </w:numPr>
        <w:rPr>
          <w:rFonts w:cstheme="minorHAnsi"/>
        </w:rPr>
      </w:pPr>
      <w:r w:rsidRPr="00B20521">
        <w:rPr>
          <w:rFonts w:cstheme="minorHAnsi"/>
        </w:rPr>
        <w:t>Ensure effective governance in place to ensure quality, safety and manage risk</w:t>
      </w:r>
    </w:p>
    <w:p w14:paraId="6741115E" w14:textId="776E9023" w:rsidR="00554988" w:rsidRPr="00B20521" w:rsidRDefault="00554988" w:rsidP="00F101E3">
      <w:pPr>
        <w:pStyle w:val="NoSpacing"/>
        <w:numPr>
          <w:ilvl w:val="0"/>
          <w:numId w:val="30"/>
        </w:numPr>
        <w:rPr>
          <w:rFonts w:cstheme="minorHAnsi"/>
        </w:rPr>
      </w:pPr>
      <w:r>
        <w:rPr>
          <w:rFonts w:cstheme="minorHAnsi"/>
        </w:rPr>
        <w:t xml:space="preserve">Provide Operational Support as well as strategic management to the day to day running of the PCN. </w:t>
      </w:r>
    </w:p>
    <w:p w14:paraId="33B373CF" w14:textId="066EAE36" w:rsidR="005569FA" w:rsidRPr="00B20521" w:rsidRDefault="005569FA" w:rsidP="005569FA">
      <w:pPr>
        <w:pStyle w:val="NoSpacing"/>
        <w:rPr>
          <w:rFonts w:cstheme="minorHAnsi"/>
        </w:rPr>
      </w:pPr>
    </w:p>
    <w:p w14:paraId="5F1DF135" w14:textId="77777777" w:rsidR="005569FA" w:rsidRPr="00B20521" w:rsidRDefault="005569FA" w:rsidP="005569FA">
      <w:pPr>
        <w:pStyle w:val="NoSpacing"/>
        <w:rPr>
          <w:rFonts w:cstheme="minorHAnsi"/>
        </w:rPr>
      </w:pPr>
    </w:p>
    <w:p w14:paraId="62070747" w14:textId="32CEE5A3" w:rsidR="00F101E3" w:rsidRPr="00B20521" w:rsidRDefault="00F101E3" w:rsidP="00F101E3">
      <w:pPr>
        <w:rPr>
          <w:rFonts w:asciiTheme="minorHAnsi" w:hAnsiTheme="minorHAnsi" w:cstheme="minorHAnsi"/>
          <w:b/>
        </w:rPr>
      </w:pPr>
      <w:r w:rsidRPr="00B20521">
        <w:rPr>
          <w:rFonts w:asciiTheme="minorHAnsi" w:hAnsiTheme="minorHAnsi" w:cstheme="minorHAnsi"/>
          <w:b/>
        </w:rPr>
        <w:t>Key Responsibilities and Duties:</w:t>
      </w:r>
    </w:p>
    <w:p w14:paraId="464C64B9" w14:textId="77777777" w:rsidR="00570B0E" w:rsidRPr="00B20521" w:rsidRDefault="00570B0E" w:rsidP="00F101E3">
      <w:pPr>
        <w:rPr>
          <w:rFonts w:asciiTheme="minorHAnsi" w:hAnsiTheme="minorHAnsi" w:cstheme="minorHAnsi"/>
          <w:b/>
        </w:rPr>
      </w:pPr>
    </w:p>
    <w:p w14:paraId="42AF070F" w14:textId="77777777" w:rsidR="00F101E3" w:rsidRPr="00B20521" w:rsidRDefault="00F101E3" w:rsidP="00F101E3">
      <w:pPr>
        <w:rPr>
          <w:rFonts w:asciiTheme="minorHAnsi" w:hAnsiTheme="minorHAnsi" w:cstheme="minorHAnsi"/>
        </w:rPr>
      </w:pPr>
      <w:r w:rsidRPr="00B20521">
        <w:rPr>
          <w:rFonts w:asciiTheme="minorHAnsi" w:hAnsiTheme="minorHAnsi" w:cstheme="minorHAnsi"/>
        </w:rPr>
        <w:t>Areas of responsibility include:</w:t>
      </w:r>
    </w:p>
    <w:p w14:paraId="4FAEA33D" w14:textId="77777777" w:rsidR="00F101E3" w:rsidRPr="00B20521" w:rsidRDefault="00F101E3" w:rsidP="00F101E3">
      <w:pPr>
        <w:pStyle w:val="ListParagraph"/>
        <w:numPr>
          <w:ilvl w:val="0"/>
          <w:numId w:val="23"/>
        </w:numPr>
        <w:spacing w:after="200" w:line="276" w:lineRule="auto"/>
        <w:rPr>
          <w:rFonts w:asciiTheme="minorHAnsi" w:hAnsiTheme="minorHAnsi" w:cstheme="minorHAnsi"/>
        </w:rPr>
      </w:pPr>
      <w:r w:rsidRPr="00B20521">
        <w:rPr>
          <w:rFonts w:asciiTheme="minorHAnsi" w:hAnsiTheme="minorHAnsi" w:cstheme="minorHAnsi"/>
        </w:rPr>
        <w:t>Responsible for developing, along with the ACD, the business plan for the PCN to achieve shared vision and agreed outcomes</w:t>
      </w:r>
    </w:p>
    <w:p w14:paraId="79B93E5D" w14:textId="77777777" w:rsidR="00F101E3" w:rsidRPr="00B20521" w:rsidRDefault="00F101E3" w:rsidP="00F101E3">
      <w:pPr>
        <w:pStyle w:val="ListParagraph"/>
        <w:numPr>
          <w:ilvl w:val="0"/>
          <w:numId w:val="23"/>
        </w:numPr>
        <w:spacing w:after="200" w:line="276" w:lineRule="auto"/>
        <w:rPr>
          <w:rFonts w:asciiTheme="minorHAnsi" w:hAnsiTheme="minorHAnsi" w:cstheme="minorHAnsi"/>
        </w:rPr>
      </w:pPr>
      <w:r w:rsidRPr="00B20521">
        <w:rPr>
          <w:rFonts w:asciiTheme="minorHAnsi" w:hAnsiTheme="minorHAnsi" w:cstheme="minorHAnsi"/>
        </w:rPr>
        <w:t>Network and benchmark with other PCNs to share and implement best practice</w:t>
      </w:r>
    </w:p>
    <w:p w14:paraId="529A6281" w14:textId="77777777" w:rsidR="00F101E3" w:rsidRPr="00B20521" w:rsidRDefault="00F101E3" w:rsidP="00F101E3">
      <w:pPr>
        <w:pStyle w:val="ListParagraph"/>
        <w:numPr>
          <w:ilvl w:val="0"/>
          <w:numId w:val="23"/>
        </w:numPr>
        <w:spacing w:after="200" w:line="276" w:lineRule="auto"/>
        <w:rPr>
          <w:rFonts w:asciiTheme="minorHAnsi" w:hAnsiTheme="minorHAnsi" w:cstheme="minorHAnsi"/>
        </w:rPr>
      </w:pPr>
      <w:r w:rsidRPr="00B20521">
        <w:rPr>
          <w:rFonts w:asciiTheme="minorHAnsi" w:hAnsiTheme="minorHAnsi" w:cstheme="minorHAnsi"/>
        </w:rPr>
        <w:t>Responsible for developing the organisational structure for the PCN; this includes workforce planning and agreeing this with the commissioners</w:t>
      </w:r>
    </w:p>
    <w:p w14:paraId="07C1DE49" w14:textId="77777777" w:rsidR="00F101E3" w:rsidRPr="00B20521" w:rsidRDefault="00F101E3" w:rsidP="00F101E3">
      <w:pPr>
        <w:pStyle w:val="ListParagraph"/>
        <w:numPr>
          <w:ilvl w:val="0"/>
          <w:numId w:val="23"/>
        </w:numPr>
        <w:spacing w:after="200" w:line="276" w:lineRule="auto"/>
        <w:rPr>
          <w:rFonts w:asciiTheme="minorHAnsi" w:hAnsiTheme="minorHAnsi" w:cstheme="minorHAnsi"/>
        </w:rPr>
      </w:pPr>
      <w:r w:rsidRPr="00B20521">
        <w:rPr>
          <w:rFonts w:asciiTheme="minorHAnsi" w:hAnsiTheme="minorHAnsi" w:cstheme="minorHAnsi"/>
        </w:rPr>
        <w:t>Responsible for the recruitment, induction, training and management of all Network staff.</w:t>
      </w:r>
    </w:p>
    <w:p w14:paraId="33794DD1" w14:textId="77777777" w:rsidR="00F101E3" w:rsidRPr="00B20521" w:rsidRDefault="00F101E3" w:rsidP="00F101E3">
      <w:pPr>
        <w:pStyle w:val="ListParagraph"/>
        <w:numPr>
          <w:ilvl w:val="0"/>
          <w:numId w:val="23"/>
        </w:numPr>
        <w:spacing w:after="200" w:line="276" w:lineRule="auto"/>
        <w:rPr>
          <w:rFonts w:asciiTheme="minorHAnsi" w:hAnsiTheme="minorHAnsi" w:cstheme="minorHAnsi"/>
        </w:rPr>
      </w:pPr>
      <w:r w:rsidRPr="00B20521">
        <w:rPr>
          <w:rFonts w:asciiTheme="minorHAnsi" w:hAnsiTheme="minorHAnsi" w:cstheme="minorHAnsi"/>
        </w:rPr>
        <w:t>Responsible for developing and implementing effective and efficient services to meet the DES requirements. Ensuring project plans are in place and monitored to ensure key milestones are met</w:t>
      </w:r>
    </w:p>
    <w:p w14:paraId="4FAB26B6" w14:textId="77777777" w:rsidR="00F101E3" w:rsidRPr="00B20521" w:rsidRDefault="00F101E3" w:rsidP="00F101E3">
      <w:pPr>
        <w:pStyle w:val="ListParagraph"/>
        <w:numPr>
          <w:ilvl w:val="0"/>
          <w:numId w:val="23"/>
        </w:numPr>
        <w:spacing w:after="200" w:line="276" w:lineRule="auto"/>
        <w:rPr>
          <w:rFonts w:asciiTheme="minorHAnsi" w:hAnsiTheme="minorHAnsi" w:cstheme="minorHAnsi"/>
        </w:rPr>
      </w:pPr>
      <w:r w:rsidRPr="00B20521">
        <w:rPr>
          <w:rFonts w:asciiTheme="minorHAnsi" w:hAnsiTheme="minorHAnsi" w:cstheme="minorHAnsi"/>
        </w:rPr>
        <w:t>Responsible for developing business cases for potential new services to be delivered by the Network</w:t>
      </w:r>
    </w:p>
    <w:p w14:paraId="73F90182" w14:textId="77777777" w:rsidR="00F101E3" w:rsidRPr="00B20521" w:rsidRDefault="00F101E3" w:rsidP="00F101E3">
      <w:pPr>
        <w:pStyle w:val="ListParagraph"/>
        <w:numPr>
          <w:ilvl w:val="0"/>
          <w:numId w:val="23"/>
        </w:numPr>
        <w:spacing w:after="200" w:line="276" w:lineRule="auto"/>
        <w:jc w:val="both"/>
        <w:rPr>
          <w:rFonts w:asciiTheme="minorHAnsi" w:hAnsiTheme="minorHAnsi" w:cstheme="minorHAnsi"/>
          <w:color w:val="000000" w:themeColor="text1"/>
        </w:rPr>
      </w:pPr>
      <w:r w:rsidRPr="00B20521">
        <w:rPr>
          <w:rFonts w:asciiTheme="minorHAnsi" w:hAnsiTheme="minorHAnsi" w:cstheme="minorHAnsi"/>
          <w:color w:val="000000" w:themeColor="text1"/>
        </w:rPr>
        <w:t>First point of contact for Practice Managers and GPs with regard to delivery of local projects and services</w:t>
      </w:r>
    </w:p>
    <w:p w14:paraId="32BBDFEC" w14:textId="77777777" w:rsidR="00F101E3" w:rsidRPr="00B20521" w:rsidRDefault="00F101E3" w:rsidP="00F101E3">
      <w:pPr>
        <w:pStyle w:val="ListParagraph"/>
        <w:numPr>
          <w:ilvl w:val="0"/>
          <w:numId w:val="23"/>
        </w:numPr>
        <w:spacing w:after="200" w:line="276" w:lineRule="auto"/>
        <w:jc w:val="both"/>
        <w:rPr>
          <w:rFonts w:asciiTheme="minorHAnsi" w:hAnsiTheme="minorHAnsi" w:cstheme="minorHAnsi"/>
          <w:color w:val="000000" w:themeColor="text1"/>
        </w:rPr>
      </w:pPr>
      <w:r w:rsidRPr="00B20521">
        <w:rPr>
          <w:rFonts w:asciiTheme="minorHAnsi" w:hAnsiTheme="minorHAnsi" w:cstheme="minorHAnsi"/>
          <w:color w:val="000000" w:themeColor="text1"/>
        </w:rPr>
        <w:t>Manage contractual requirements, legal and financial requirements of the organisation.</w:t>
      </w:r>
    </w:p>
    <w:p w14:paraId="6C8A38C6" w14:textId="77777777" w:rsidR="00F101E3" w:rsidRPr="00B20521" w:rsidRDefault="00F101E3" w:rsidP="00F101E3">
      <w:pPr>
        <w:pStyle w:val="ListParagraph"/>
        <w:numPr>
          <w:ilvl w:val="0"/>
          <w:numId w:val="23"/>
        </w:numPr>
        <w:spacing w:after="200" w:line="276" w:lineRule="auto"/>
        <w:jc w:val="both"/>
        <w:rPr>
          <w:rFonts w:asciiTheme="minorHAnsi" w:hAnsiTheme="minorHAnsi" w:cstheme="minorHAnsi"/>
          <w:color w:val="000000" w:themeColor="text1"/>
        </w:rPr>
      </w:pPr>
      <w:r w:rsidRPr="00B20521">
        <w:rPr>
          <w:rFonts w:asciiTheme="minorHAnsi" w:hAnsiTheme="minorHAnsi" w:cstheme="minorHAnsi"/>
          <w:color w:val="000000" w:themeColor="text1"/>
        </w:rPr>
        <w:t>Co-ordinate the delivery of all Network services and their reporting submissions</w:t>
      </w:r>
    </w:p>
    <w:p w14:paraId="0DB0EE2E" w14:textId="77777777" w:rsidR="00F101E3" w:rsidRPr="00B20521" w:rsidRDefault="00F101E3" w:rsidP="00F101E3">
      <w:pPr>
        <w:pStyle w:val="ListParagraph"/>
        <w:numPr>
          <w:ilvl w:val="0"/>
          <w:numId w:val="23"/>
        </w:numPr>
        <w:spacing w:after="200" w:line="276" w:lineRule="auto"/>
        <w:jc w:val="both"/>
        <w:rPr>
          <w:rFonts w:asciiTheme="minorHAnsi" w:hAnsiTheme="minorHAnsi" w:cstheme="minorHAnsi"/>
        </w:rPr>
      </w:pPr>
      <w:r w:rsidRPr="00B20521">
        <w:rPr>
          <w:rFonts w:asciiTheme="minorHAnsi" w:hAnsiTheme="minorHAnsi" w:cstheme="minorHAnsi"/>
          <w:color w:val="000000" w:themeColor="text1"/>
        </w:rPr>
        <w:t>Set up data collection, analyse data and collate feedback for reporting requirements both within the PCN and externally, where required. This should demonstrate contractually compliance and performance improvement.</w:t>
      </w:r>
    </w:p>
    <w:p w14:paraId="57AE2411" w14:textId="77777777" w:rsidR="00F101E3" w:rsidRPr="00B20521" w:rsidRDefault="00F101E3" w:rsidP="00F101E3">
      <w:pPr>
        <w:pStyle w:val="ListParagraph"/>
        <w:numPr>
          <w:ilvl w:val="0"/>
          <w:numId w:val="23"/>
        </w:numPr>
        <w:spacing w:after="200" w:line="276" w:lineRule="auto"/>
        <w:rPr>
          <w:rFonts w:asciiTheme="minorHAnsi" w:hAnsiTheme="minorHAnsi" w:cstheme="minorHAnsi"/>
        </w:rPr>
      </w:pPr>
      <w:r w:rsidRPr="00B20521">
        <w:rPr>
          <w:rFonts w:asciiTheme="minorHAnsi" w:hAnsiTheme="minorHAnsi" w:cstheme="minorHAnsi"/>
        </w:rPr>
        <w:t>Key member of project planning and implementation of all new models of service delivery</w:t>
      </w:r>
    </w:p>
    <w:p w14:paraId="4EAA7358" w14:textId="77777777" w:rsidR="00F101E3" w:rsidRPr="00B20521" w:rsidRDefault="00F101E3" w:rsidP="00F101E3">
      <w:pPr>
        <w:pStyle w:val="ListParagraph"/>
        <w:numPr>
          <w:ilvl w:val="0"/>
          <w:numId w:val="23"/>
        </w:numPr>
        <w:spacing w:after="200" w:line="276" w:lineRule="auto"/>
        <w:rPr>
          <w:rFonts w:asciiTheme="minorHAnsi" w:hAnsiTheme="minorHAnsi" w:cstheme="minorHAnsi"/>
        </w:rPr>
      </w:pPr>
      <w:r w:rsidRPr="00B20521">
        <w:rPr>
          <w:rFonts w:asciiTheme="minorHAnsi" w:hAnsiTheme="minorHAnsi" w:cstheme="minorHAnsi"/>
        </w:rPr>
        <w:t>Organise PCN board meetings, ensuring wide-ranging membership.</w:t>
      </w:r>
    </w:p>
    <w:p w14:paraId="7C17E8A2" w14:textId="3A6FC802" w:rsidR="00F101E3" w:rsidRPr="00B20521" w:rsidRDefault="00F101E3" w:rsidP="00F101E3">
      <w:pPr>
        <w:pStyle w:val="ListParagraph"/>
        <w:numPr>
          <w:ilvl w:val="0"/>
          <w:numId w:val="23"/>
        </w:numPr>
        <w:spacing w:after="200" w:line="276" w:lineRule="auto"/>
        <w:rPr>
          <w:rFonts w:asciiTheme="minorHAnsi" w:hAnsiTheme="minorHAnsi" w:cstheme="minorHAnsi"/>
        </w:rPr>
      </w:pPr>
      <w:r w:rsidRPr="00B20521">
        <w:rPr>
          <w:rFonts w:asciiTheme="minorHAnsi" w:hAnsiTheme="minorHAnsi" w:cstheme="minorHAnsi"/>
        </w:rPr>
        <w:t xml:space="preserve">Plan agendas, speakers, </w:t>
      </w:r>
      <w:r w:rsidR="0093754E" w:rsidRPr="00B20521">
        <w:rPr>
          <w:rFonts w:asciiTheme="minorHAnsi" w:hAnsiTheme="minorHAnsi" w:cstheme="minorHAnsi"/>
        </w:rPr>
        <w:t xml:space="preserve">ensure all actions are followed up and completed </w:t>
      </w:r>
      <w:r w:rsidRPr="00B20521">
        <w:rPr>
          <w:rFonts w:asciiTheme="minorHAnsi" w:hAnsiTheme="minorHAnsi" w:cstheme="minorHAnsi"/>
        </w:rPr>
        <w:t>in a timely manner.</w:t>
      </w:r>
    </w:p>
    <w:p w14:paraId="3C447DBF" w14:textId="77777777" w:rsidR="00F101E3" w:rsidRPr="00B20521" w:rsidRDefault="00F101E3" w:rsidP="00F101E3">
      <w:pPr>
        <w:pStyle w:val="ListParagraph"/>
        <w:numPr>
          <w:ilvl w:val="0"/>
          <w:numId w:val="23"/>
        </w:numPr>
        <w:spacing w:after="200" w:line="276" w:lineRule="auto"/>
        <w:rPr>
          <w:rFonts w:asciiTheme="minorHAnsi" w:hAnsiTheme="minorHAnsi" w:cstheme="minorHAnsi"/>
        </w:rPr>
      </w:pPr>
      <w:r w:rsidRPr="00B20521">
        <w:rPr>
          <w:rFonts w:asciiTheme="minorHAnsi" w:hAnsiTheme="minorHAnsi" w:cstheme="minorHAnsi"/>
        </w:rPr>
        <w:t>Responsible for communication across the PCN practices and liaison with patient representatives</w:t>
      </w:r>
    </w:p>
    <w:p w14:paraId="2A98DBA2" w14:textId="525801AC" w:rsidR="00F101E3" w:rsidRPr="00B20521" w:rsidRDefault="00F101E3" w:rsidP="00F101E3">
      <w:pPr>
        <w:rPr>
          <w:rFonts w:asciiTheme="minorHAnsi" w:hAnsiTheme="minorHAnsi" w:cstheme="minorHAnsi"/>
          <w:b/>
        </w:rPr>
      </w:pPr>
      <w:r w:rsidRPr="00B20521">
        <w:rPr>
          <w:rFonts w:asciiTheme="minorHAnsi" w:hAnsiTheme="minorHAnsi" w:cstheme="minorHAnsi"/>
          <w:b/>
        </w:rPr>
        <w:t>Finance</w:t>
      </w:r>
      <w:r w:rsidR="00554988">
        <w:rPr>
          <w:rFonts w:asciiTheme="minorHAnsi" w:hAnsiTheme="minorHAnsi" w:cstheme="minorHAnsi"/>
          <w:b/>
        </w:rPr>
        <w:t xml:space="preserve"> (working alongside the finance team at </w:t>
      </w:r>
      <w:proofErr w:type="spellStart"/>
      <w:r w:rsidR="00554988">
        <w:rPr>
          <w:rFonts w:asciiTheme="minorHAnsi" w:hAnsiTheme="minorHAnsi" w:cstheme="minorHAnsi"/>
          <w:b/>
        </w:rPr>
        <w:t>FedBucks</w:t>
      </w:r>
      <w:proofErr w:type="spellEnd"/>
      <w:r w:rsidR="00554988">
        <w:rPr>
          <w:rFonts w:asciiTheme="minorHAnsi" w:hAnsiTheme="minorHAnsi" w:cstheme="minorHAnsi"/>
          <w:b/>
        </w:rPr>
        <w:t>)</w:t>
      </w:r>
      <w:r w:rsidRPr="00B20521">
        <w:rPr>
          <w:rFonts w:asciiTheme="minorHAnsi" w:hAnsiTheme="minorHAnsi" w:cstheme="minorHAnsi"/>
          <w:b/>
        </w:rPr>
        <w:t>:</w:t>
      </w:r>
    </w:p>
    <w:p w14:paraId="452EA81F" w14:textId="77777777" w:rsidR="00F101E3" w:rsidRPr="00B20521" w:rsidRDefault="00F101E3" w:rsidP="00F101E3">
      <w:pPr>
        <w:pStyle w:val="ListParagraph"/>
        <w:numPr>
          <w:ilvl w:val="0"/>
          <w:numId w:val="27"/>
        </w:numPr>
        <w:spacing w:after="200" w:line="276" w:lineRule="auto"/>
        <w:rPr>
          <w:rFonts w:asciiTheme="minorHAnsi" w:hAnsiTheme="minorHAnsi" w:cstheme="minorHAnsi"/>
        </w:rPr>
      </w:pPr>
      <w:r w:rsidRPr="00B20521">
        <w:rPr>
          <w:rFonts w:asciiTheme="minorHAnsi" w:hAnsiTheme="minorHAnsi" w:cstheme="minorHAnsi"/>
        </w:rPr>
        <w:t>Managing and co-ordinating all resources within agreed financial budgets</w:t>
      </w:r>
    </w:p>
    <w:p w14:paraId="29F49809" w14:textId="77777777" w:rsidR="00F101E3" w:rsidRPr="00B20521" w:rsidRDefault="00F101E3" w:rsidP="00F101E3">
      <w:pPr>
        <w:pStyle w:val="ListParagraph"/>
        <w:numPr>
          <w:ilvl w:val="0"/>
          <w:numId w:val="27"/>
        </w:numPr>
        <w:spacing w:after="200" w:line="276" w:lineRule="auto"/>
        <w:rPr>
          <w:rFonts w:asciiTheme="minorHAnsi" w:hAnsiTheme="minorHAnsi" w:cstheme="minorHAnsi"/>
        </w:rPr>
      </w:pPr>
      <w:r w:rsidRPr="00B20521">
        <w:rPr>
          <w:rFonts w:asciiTheme="minorHAnsi" w:hAnsiTheme="minorHAnsi" w:cstheme="minorHAnsi"/>
        </w:rPr>
        <w:t>Responsible for regular financial reporting and forecasting to the Board to ensure the PCN manages within the agreed budget</w:t>
      </w:r>
    </w:p>
    <w:p w14:paraId="277964E4" w14:textId="77777777" w:rsidR="00F101E3" w:rsidRPr="00B20521" w:rsidRDefault="00F101E3" w:rsidP="00F101E3">
      <w:pPr>
        <w:pStyle w:val="ListParagraph"/>
        <w:numPr>
          <w:ilvl w:val="0"/>
          <w:numId w:val="27"/>
        </w:numPr>
        <w:spacing w:after="200" w:line="276" w:lineRule="auto"/>
        <w:rPr>
          <w:rFonts w:asciiTheme="minorHAnsi" w:hAnsiTheme="minorHAnsi" w:cstheme="minorHAnsi"/>
        </w:rPr>
      </w:pPr>
      <w:r w:rsidRPr="00B20521">
        <w:rPr>
          <w:rFonts w:asciiTheme="minorHAnsi" w:hAnsiTheme="minorHAnsi" w:cstheme="minorHAnsi"/>
        </w:rPr>
        <w:t>Responsible for accurate submissions, claims and contractual requirements.</w:t>
      </w:r>
    </w:p>
    <w:p w14:paraId="77204D93" w14:textId="77777777" w:rsidR="00F101E3" w:rsidRPr="00B20521" w:rsidRDefault="00F101E3" w:rsidP="00F101E3">
      <w:pPr>
        <w:pStyle w:val="ListParagraph"/>
        <w:numPr>
          <w:ilvl w:val="0"/>
          <w:numId w:val="27"/>
        </w:numPr>
        <w:spacing w:after="200" w:line="276" w:lineRule="auto"/>
        <w:rPr>
          <w:rFonts w:asciiTheme="minorHAnsi" w:hAnsiTheme="minorHAnsi" w:cstheme="minorHAnsi"/>
        </w:rPr>
      </w:pPr>
      <w:r w:rsidRPr="00B20521">
        <w:rPr>
          <w:rFonts w:asciiTheme="minorHAnsi" w:hAnsiTheme="minorHAnsi" w:cstheme="minorHAnsi"/>
        </w:rPr>
        <w:t>Responsible for financial flows to practices.</w:t>
      </w:r>
    </w:p>
    <w:p w14:paraId="2D4CFCEF" w14:textId="77777777" w:rsidR="00F101E3" w:rsidRPr="00B20521" w:rsidRDefault="00F101E3" w:rsidP="00F101E3">
      <w:pPr>
        <w:rPr>
          <w:rFonts w:asciiTheme="minorHAnsi" w:hAnsiTheme="minorHAnsi" w:cstheme="minorHAnsi"/>
          <w:b/>
        </w:rPr>
      </w:pPr>
      <w:r w:rsidRPr="00B20521">
        <w:rPr>
          <w:rFonts w:asciiTheme="minorHAnsi" w:hAnsiTheme="minorHAnsi" w:cstheme="minorHAnsi"/>
          <w:b/>
        </w:rPr>
        <w:t>Organisational:</w:t>
      </w:r>
    </w:p>
    <w:p w14:paraId="7D903277" w14:textId="77777777" w:rsidR="00F101E3" w:rsidRPr="00B20521" w:rsidRDefault="00F101E3" w:rsidP="00F101E3">
      <w:pPr>
        <w:pStyle w:val="ListParagraph"/>
        <w:numPr>
          <w:ilvl w:val="0"/>
          <w:numId w:val="24"/>
        </w:numPr>
        <w:spacing w:after="200" w:line="276" w:lineRule="auto"/>
        <w:rPr>
          <w:rFonts w:asciiTheme="minorHAnsi" w:hAnsiTheme="minorHAnsi" w:cstheme="minorHAnsi"/>
        </w:rPr>
      </w:pPr>
      <w:r w:rsidRPr="00B20521">
        <w:rPr>
          <w:rFonts w:asciiTheme="minorHAnsi" w:hAnsiTheme="minorHAnsi" w:cstheme="minorHAnsi"/>
        </w:rPr>
        <w:lastRenderedPageBreak/>
        <w:t>Work with the Directors on strategic and operational planning processes to support objectives.</w:t>
      </w:r>
    </w:p>
    <w:p w14:paraId="1FECF0AD" w14:textId="77777777" w:rsidR="00F101E3" w:rsidRPr="00B20521" w:rsidRDefault="00F101E3" w:rsidP="00F101E3">
      <w:pPr>
        <w:pStyle w:val="ListParagraph"/>
        <w:numPr>
          <w:ilvl w:val="0"/>
          <w:numId w:val="24"/>
        </w:numPr>
        <w:spacing w:after="200" w:line="276" w:lineRule="auto"/>
        <w:rPr>
          <w:rFonts w:asciiTheme="minorHAnsi" w:hAnsiTheme="minorHAnsi" w:cstheme="minorHAnsi"/>
        </w:rPr>
      </w:pPr>
      <w:r w:rsidRPr="00B20521">
        <w:rPr>
          <w:rFonts w:asciiTheme="minorHAnsi" w:hAnsiTheme="minorHAnsi" w:cstheme="minorHAnsi"/>
        </w:rPr>
        <w:t xml:space="preserve">Attend and contribute to all relevant meetings both internally and externally </w:t>
      </w:r>
    </w:p>
    <w:p w14:paraId="5FD9D09F" w14:textId="6F907AC3" w:rsidR="00F101E3" w:rsidRPr="00B20521" w:rsidRDefault="00F101E3" w:rsidP="00F101E3">
      <w:pPr>
        <w:pStyle w:val="ListParagraph"/>
        <w:numPr>
          <w:ilvl w:val="0"/>
          <w:numId w:val="24"/>
        </w:numPr>
        <w:spacing w:after="200" w:line="276" w:lineRule="auto"/>
        <w:rPr>
          <w:rFonts w:asciiTheme="minorHAnsi" w:hAnsiTheme="minorHAnsi" w:cstheme="minorHAnsi"/>
        </w:rPr>
      </w:pPr>
      <w:r w:rsidRPr="00B20521">
        <w:rPr>
          <w:rFonts w:asciiTheme="minorHAnsi" w:hAnsiTheme="minorHAnsi" w:cstheme="minorHAnsi"/>
        </w:rPr>
        <w:t xml:space="preserve">Manage the agenda, </w:t>
      </w:r>
      <w:r w:rsidR="0093754E" w:rsidRPr="00B20521">
        <w:rPr>
          <w:rFonts w:asciiTheme="minorHAnsi" w:hAnsiTheme="minorHAnsi" w:cstheme="minorHAnsi"/>
        </w:rPr>
        <w:t xml:space="preserve">ensuring all </w:t>
      </w:r>
      <w:r w:rsidRPr="00B20521">
        <w:rPr>
          <w:rFonts w:asciiTheme="minorHAnsi" w:hAnsiTheme="minorHAnsi" w:cstheme="minorHAnsi"/>
        </w:rPr>
        <w:t>minutes and action</w:t>
      </w:r>
      <w:r w:rsidR="0093754E" w:rsidRPr="00B20521">
        <w:rPr>
          <w:rFonts w:asciiTheme="minorHAnsi" w:hAnsiTheme="minorHAnsi" w:cstheme="minorHAnsi"/>
        </w:rPr>
        <w:t xml:space="preserve">s are followed up accordingly for all </w:t>
      </w:r>
      <w:r w:rsidRPr="00B20521">
        <w:rPr>
          <w:rFonts w:asciiTheme="minorHAnsi" w:hAnsiTheme="minorHAnsi" w:cstheme="minorHAnsi"/>
        </w:rPr>
        <w:t>Network meetings</w:t>
      </w:r>
    </w:p>
    <w:p w14:paraId="4225514F" w14:textId="3F041804" w:rsidR="00F101E3" w:rsidRDefault="00F101E3" w:rsidP="00F101E3">
      <w:pPr>
        <w:pStyle w:val="ListParagraph"/>
        <w:numPr>
          <w:ilvl w:val="0"/>
          <w:numId w:val="24"/>
        </w:numPr>
        <w:spacing w:after="200" w:line="276" w:lineRule="auto"/>
        <w:rPr>
          <w:rFonts w:asciiTheme="minorHAnsi" w:hAnsiTheme="minorHAnsi" w:cstheme="minorHAnsi"/>
        </w:rPr>
      </w:pPr>
      <w:r w:rsidRPr="00B20521">
        <w:rPr>
          <w:rFonts w:asciiTheme="minorHAnsi" w:hAnsiTheme="minorHAnsi" w:cstheme="minorHAnsi"/>
        </w:rPr>
        <w:t xml:space="preserve">Organise PCN events </w:t>
      </w:r>
      <w:proofErr w:type="spellStart"/>
      <w:proofErr w:type="gramStart"/>
      <w:r w:rsidRPr="00B20521">
        <w:rPr>
          <w:rFonts w:asciiTheme="minorHAnsi" w:hAnsiTheme="minorHAnsi" w:cstheme="minorHAnsi"/>
        </w:rPr>
        <w:t>eg</w:t>
      </w:r>
      <w:proofErr w:type="spellEnd"/>
      <w:proofErr w:type="gramEnd"/>
      <w:r w:rsidRPr="00B20521">
        <w:rPr>
          <w:rFonts w:asciiTheme="minorHAnsi" w:hAnsiTheme="minorHAnsi" w:cstheme="minorHAnsi"/>
        </w:rPr>
        <w:t xml:space="preserve"> PLT/Educational Events.</w:t>
      </w:r>
    </w:p>
    <w:p w14:paraId="1B1A1C89" w14:textId="3AD09346" w:rsidR="00554988" w:rsidRDefault="00554988" w:rsidP="00F101E3">
      <w:pPr>
        <w:pStyle w:val="ListParagraph"/>
        <w:numPr>
          <w:ilvl w:val="0"/>
          <w:numId w:val="24"/>
        </w:numPr>
        <w:spacing w:after="200" w:line="276" w:lineRule="auto"/>
        <w:rPr>
          <w:rFonts w:asciiTheme="minorHAnsi" w:hAnsiTheme="minorHAnsi" w:cstheme="minorHAnsi"/>
        </w:rPr>
      </w:pPr>
      <w:r>
        <w:rPr>
          <w:rFonts w:asciiTheme="minorHAnsi" w:hAnsiTheme="minorHAnsi" w:cstheme="minorHAnsi"/>
        </w:rPr>
        <w:t>Liaise with patients and PPG groups</w:t>
      </w:r>
    </w:p>
    <w:p w14:paraId="6EAEC768" w14:textId="17957920" w:rsidR="000B4B6F" w:rsidRPr="00B20521" w:rsidRDefault="000B4B6F" w:rsidP="00F101E3">
      <w:pPr>
        <w:pStyle w:val="ListParagraph"/>
        <w:numPr>
          <w:ilvl w:val="0"/>
          <w:numId w:val="24"/>
        </w:numPr>
        <w:spacing w:after="200" w:line="276" w:lineRule="auto"/>
        <w:rPr>
          <w:rFonts w:asciiTheme="minorHAnsi" w:hAnsiTheme="minorHAnsi" w:cstheme="minorHAnsi"/>
        </w:rPr>
      </w:pPr>
      <w:r>
        <w:rPr>
          <w:rFonts w:asciiTheme="minorHAnsi" w:hAnsiTheme="minorHAnsi" w:cstheme="minorHAnsi"/>
        </w:rPr>
        <w:t xml:space="preserve">Ensure all information is uploaded to the relevant PCN shared IT Platform </w:t>
      </w:r>
    </w:p>
    <w:p w14:paraId="1A5C24F0" w14:textId="77777777" w:rsidR="00F101E3" w:rsidRPr="00B20521" w:rsidRDefault="00F101E3" w:rsidP="00F101E3">
      <w:pPr>
        <w:rPr>
          <w:rFonts w:asciiTheme="minorHAnsi" w:hAnsiTheme="minorHAnsi" w:cstheme="minorHAnsi"/>
          <w:b/>
        </w:rPr>
      </w:pPr>
      <w:r w:rsidRPr="00B20521">
        <w:rPr>
          <w:rFonts w:asciiTheme="minorHAnsi" w:hAnsiTheme="minorHAnsi" w:cstheme="minorHAnsi"/>
          <w:b/>
        </w:rPr>
        <w:t xml:space="preserve">Risk Management </w:t>
      </w:r>
    </w:p>
    <w:p w14:paraId="5C01D178" w14:textId="77777777" w:rsidR="00F101E3" w:rsidRPr="00B20521" w:rsidRDefault="00F101E3" w:rsidP="00F101E3">
      <w:pPr>
        <w:pStyle w:val="NoSpacing"/>
        <w:numPr>
          <w:ilvl w:val="0"/>
          <w:numId w:val="24"/>
        </w:numPr>
        <w:spacing w:line="276" w:lineRule="auto"/>
        <w:rPr>
          <w:rFonts w:cstheme="minorHAnsi"/>
        </w:rPr>
      </w:pPr>
      <w:r w:rsidRPr="00B20521">
        <w:rPr>
          <w:rFonts w:cstheme="minorHAnsi"/>
        </w:rPr>
        <w:t>Effectively and appropriately plan for, monitor and manage all potential risks, escalating risks and concerns promptly.</w:t>
      </w:r>
    </w:p>
    <w:p w14:paraId="4CCDD0F8" w14:textId="77777777" w:rsidR="00F101E3" w:rsidRPr="00B20521" w:rsidRDefault="00F101E3" w:rsidP="00F101E3">
      <w:pPr>
        <w:pStyle w:val="NoSpacing"/>
        <w:numPr>
          <w:ilvl w:val="0"/>
          <w:numId w:val="24"/>
        </w:numPr>
        <w:spacing w:line="276" w:lineRule="auto"/>
        <w:rPr>
          <w:rFonts w:cstheme="minorHAnsi"/>
        </w:rPr>
      </w:pPr>
      <w:r w:rsidRPr="00B20521">
        <w:rPr>
          <w:rFonts w:cstheme="minorHAnsi"/>
        </w:rPr>
        <w:t>Develop effective complaints and significant events processes across the PCN and ensure they are used appropriately if required.</w:t>
      </w:r>
    </w:p>
    <w:p w14:paraId="0ED694E9" w14:textId="77777777" w:rsidR="00F101E3" w:rsidRPr="00B20521" w:rsidRDefault="00F101E3" w:rsidP="00F101E3">
      <w:pPr>
        <w:pStyle w:val="NoSpacing"/>
        <w:numPr>
          <w:ilvl w:val="0"/>
          <w:numId w:val="24"/>
        </w:numPr>
        <w:spacing w:line="276" w:lineRule="auto"/>
        <w:rPr>
          <w:rFonts w:cstheme="minorHAnsi"/>
        </w:rPr>
      </w:pPr>
      <w:r w:rsidRPr="00B20521">
        <w:rPr>
          <w:rFonts w:cstheme="minorHAnsi"/>
        </w:rPr>
        <w:t xml:space="preserve">Ensure activities and services comply with </w:t>
      </w:r>
      <w:proofErr w:type="spellStart"/>
      <w:r w:rsidRPr="00B20521">
        <w:rPr>
          <w:rFonts w:cstheme="minorHAnsi"/>
        </w:rPr>
        <w:t>organisational</w:t>
      </w:r>
      <w:proofErr w:type="spellEnd"/>
      <w:r w:rsidRPr="00B20521">
        <w:rPr>
          <w:rFonts w:cstheme="minorHAnsi"/>
        </w:rPr>
        <w:t xml:space="preserve"> requirements for safety, quality management, confidentiality and data protection, safeguarding, duty of </w:t>
      </w:r>
      <w:proofErr w:type="spellStart"/>
      <w:r w:rsidRPr="00B20521">
        <w:rPr>
          <w:rFonts w:cstheme="minorHAnsi"/>
        </w:rPr>
        <w:t>candour</w:t>
      </w:r>
      <w:proofErr w:type="spellEnd"/>
      <w:r w:rsidRPr="00B20521">
        <w:rPr>
          <w:rFonts w:cstheme="minorHAnsi"/>
        </w:rPr>
        <w:t>, general duty of care, regulatory requirements and other legal stipulations.</w:t>
      </w:r>
    </w:p>
    <w:p w14:paraId="591B67D0" w14:textId="77777777" w:rsidR="00F101E3" w:rsidRPr="00B20521" w:rsidRDefault="00F101E3" w:rsidP="00F101E3">
      <w:pPr>
        <w:pStyle w:val="NoSpacing"/>
        <w:rPr>
          <w:rFonts w:cstheme="minorHAnsi"/>
        </w:rPr>
      </w:pPr>
    </w:p>
    <w:p w14:paraId="0B6A871C" w14:textId="77777777" w:rsidR="00F101E3" w:rsidRPr="00B20521" w:rsidRDefault="00F101E3" w:rsidP="00F101E3">
      <w:pPr>
        <w:pStyle w:val="NoSpacing"/>
        <w:rPr>
          <w:rFonts w:cstheme="minorHAnsi"/>
        </w:rPr>
      </w:pPr>
    </w:p>
    <w:p w14:paraId="10CDE9E8" w14:textId="77777777" w:rsidR="00F101E3" w:rsidRPr="00B20521" w:rsidRDefault="00F101E3" w:rsidP="00F101E3">
      <w:pPr>
        <w:rPr>
          <w:rFonts w:asciiTheme="minorHAnsi" w:hAnsiTheme="minorHAnsi" w:cstheme="minorHAnsi"/>
          <w:b/>
        </w:rPr>
      </w:pPr>
      <w:r w:rsidRPr="00B20521">
        <w:rPr>
          <w:rFonts w:asciiTheme="minorHAnsi" w:hAnsiTheme="minorHAnsi" w:cstheme="minorHAnsi"/>
          <w:b/>
        </w:rPr>
        <w:t>IM&amp;T</w:t>
      </w:r>
    </w:p>
    <w:p w14:paraId="46932D9E" w14:textId="77777777" w:rsidR="00F101E3" w:rsidRPr="00B20521" w:rsidRDefault="00F101E3" w:rsidP="00F101E3">
      <w:pPr>
        <w:pStyle w:val="ListParagraph"/>
        <w:numPr>
          <w:ilvl w:val="0"/>
          <w:numId w:val="25"/>
        </w:numPr>
        <w:spacing w:after="200" w:line="276" w:lineRule="auto"/>
        <w:rPr>
          <w:rFonts w:asciiTheme="minorHAnsi" w:hAnsiTheme="minorHAnsi" w:cstheme="minorHAnsi"/>
        </w:rPr>
      </w:pPr>
      <w:r w:rsidRPr="00B20521">
        <w:rPr>
          <w:rFonts w:asciiTheme="minorHAnsi" w:hAnsiTheme="minorHAnsi" w:cstheme="minorHAnsi"/>
        </w:rPr>
        <w:t>Ensure compliance with the GDPR and FOI along with other relevant legislation and professional information management standards such as GMC/BMA and LMC guidance</w:t>
      </w:r>
    </w:p>
    <w:p w14:paraId="1749D30E" w14:textId="77777777" w:rsidR="00F101E3" w:rsidRPr="00B20521" w:rsidRDefault="00F101E3" w:rsidP="00F101E3">
      <w:pPr>
        <w:rPr>
          <w:rFonts w:asciiTheme="minorHAnsi" w:hAnsiTheme="minorHAnsi" w:cstheme="minorHAnsi"/>
          <w:b/>
        </w:rPr>
      </w:pPr>
      <w:r w:rsidRPr="00B20521">
        <w:rPr>
          <w:rFonts w:asciiTheme="minorHAnsi" w:hAnsiTheme="minorHAnsi" w:cstheme="minorHAnsi"/>
          <w:b/>
        </w:rPr>
        <w:t>Working Relationships:</w:t>
      </w:r>
    </w:p>
    <w:p w14:paraId="06326C99" w14:textId="77777777" w:rsidR="00F101E3" w:rsidRPr="00B20521" w:rsidRDefault="00F101E3" w:rsidP="00F101E3">
      <w:pPr>
        <w:pStyle w:val="ListParagraph"/>
        <w:numPr>
          <w:ilvl w:val="0"/>
          <w:numId w:val="26"/>
        </w:numPr>
        <w:spacing w:after="200" w:line="276" w:lineRule="auto"/>
        <w:rPr>
          <w:rFonts w:asciiTheme="minorHAnsi" w:hAnsiTheme="minorHAnsi" w:cstheme="minorHAnsi"/>
        </w:rPr>
      </w:pPr>
      <w:r w:rsidRPr="00B20521">
        <w:rPr>
          <w:rFonts w:asciiTheme="minorHAnsi" w:hAnsiTheme="minorHAnsi" w:cstheme="minorHAnsi"/>
        </w:rPr>
        <w:t>Work as a flexible member of the PCN, providing support to other team members when necessary.</w:t>
      </w:r>
    </w:p>
    <w:p w14:paraId="577CD903" w14:textId="77777777" w:rsidR="00F101E3" w:rsidRPr="00B20521" w:rsidRDefault="00F101E3" w:rsidP="00F101E3">
      <w:pPr>
        <w:pStyle w:val="ListParagraph"/>
        <w:numPr>
          <w:ilvl w:val="0"/>
          <w:numId w:val="26"/>
        </w:numPr>
        <w:spacing w:after="200" w:line="276" w:lineRule="auto"/>
        <w:rPr>
          <w:rFonts w:asciiTheme="minorHAnsi" w:hAnsiTheme="minorHAnsi" w:cstheme="minorHAnsi"/>
        </w:rPr>
      </w:pPr>
      <w:r w:rsidRPr="00B20521">
        <w:rPr>
          <w:rFonts w:asciiTheme="minorHAnsi" w:hAnsiTheme="minorHAnsi" w:cstheme="minorHAnsi"/>
        </w:rPr>
        <w:t xml:space="preserve">Take an active role in the development and embedding of culture, values and reputation as providers of </w:t>
      </w:r>
      <w:proofErr w:type="gramStart"/>
      <w:r w:rsidRPr="00B20521">
        <w:rPr>
          <w:rFonts w:asciiTheme="minorHAnsi" w:hAnsiTheme="minorHAnsi" w:cstheme="minorHAnsi"/>
        </w:rPr>
        <w:t>high quality</w:t>
      </w:r>
      <w:proofErr w:type="gramEnd"/>
      <w:r w:rsidRPr="00B20521">
        <w:rPr>
          <w:rFonts w:asciiTheme="minorHAnsi" w:hAnsiTheme="minorHAnsi" w:cstheme="minorHAnsi"/>
        </w:rPr>
        <w:t xml:space="preserve"> services.</w:t>
      </w:r>
    </w:p>
    <w:p w14:paraId="6B9E211A" w14:textId="77777777" w:rsidR="00F101E3" w:rsidRPr="00B20521" w:rsidRDefault="00F101E3" w:rsidP="00F101E3">
      <w:pPr>
        <w:pStyle w:val="ListParagraph"/>
        <w:numPr>
          <w:ilvl w:val="0"/>
          <w:numId w:val="26"/>
        </w:numPr>
        <w:spacing w:after="200" w:line="276" w:lineRule="auto"/>
        <w:rPr>
          <w:rFonts w:asciiTheme="minorHAnsi" w:hAnsiTheme="minorHAnsi" w:cstheme="minorHAnsi"/>
        </w:rPr>
      </w:pPr>
      <w:r w:rsidRPr="00B20521">
        <w:rPr>
          <w:rFonts w:asciiTheme="minorHAnsi" w:hAnsiTheme="minorHAnsi" w:cstheme="minorHAnsi"/>
        </w:rPr>
        <w:t>Encourage and support staff to collaborate through sharing information and intelligence across different activities.</w:t>
      </w:r>
    </w:p>
    <w:p w14:paraId="2C68DA8F" w14:textId="77777777" w:rsidR="00F101E3" w:rsidRPr="00B20521" w:rsidRDefault="00F101E3" w:rsidP="00F101E3">
      <w:pPr>
        <w:rPr>
          <w:rFonts w:asciiTheme="minorHAnsi" w:hAnsiTheme="minorHAnsi" w:cstheme="minorHAnsi"/>
          <w:b/>
        </w:rPr>
      </w:pPr>
      <w:r w:rsidRPr="00B20521">
        <w:rPr>
          <w:rFonts w:asciiTheme="minorHAnsi" w:hAnsiTheme="minorHAnsi" w:cstheme="minorHAnsi"/>
          <w:b/>
        </w:rPr>
        <w:t>Equality and Diversity:</w:t>
      </w:r>
    </w:p>
    <w:p w14:paraId="4D955A05" w14:textId="77777777" w:rsidR="00F101E3" w:rsidRPr="00B20521" w:rsidRDefault="00F101E3" w:rsidP="00F101E3">
      <w:pPr>
        <w:rPr>
          <w:rFonts w:asciiTheme="minorHAnsi" w:hAnsiTheme="minorHAnsi" w:cstheme="minorHAnsi"/>
        </w:rPr>
      </w:pPr>
      <w:r w:rsidRPr="00B20521">
        <w:rPr>
          <w:rFonts w:asciiTheme="minorHAnsi" w:hAnsiTheme="minorHAnsi" w:cstheme="minorHAnsi"/>
        </w:rPr>
        <w:t>Support the equality, diversity and rights of patients, carers and colleagues, to include:</w:t>
      </w:r>
    </w:p>
    <w:p w14:paraId="75AB42E3" w14:textId="77777777" w:rsidR="00F101E3" w:rsidRPr="00B20521" w:rsidRDefault="00F101E3" w:rsidP="00F101E3">
      <w:pPr>
        <w:pStyle w:val="ListParagraph"/>
        <w:numPr>
          <w:ilvl w:val="0"/>
          <w:numId w:val="26"/>
        </w:numPr>
        <w:spacing w:after="200" w:line="276" w:lineRule="auto"/>
        <w:rPr>
          <w:rFonts w:asciiTheme="minorHAnsi" w:hAnsiTheme="minorHAnsi" w:cstheme="minorHAnsi"/>
        </w:rPr>
      </w:pPr>
      <w:r w:rsidRPr="00B20521">
        <w:rPr>
          <w:rFonts w:asciiTheme="minorHAnsi" w:hAnsiTheme="minorHAnsi" w:cstheme="minorHAnsi"/>
        </w:rPr>
        <w:t>Acting in a way that recognises the importance of people’s rights, interpreting them in a way that is consistent with Practice procedures and policies, and current legislation.</w:t>
      </w:r>
    </w:p>
    <w:p w14:paraId="4631ECD6" w14:textId="77777777" w:rsidR="00F101E3" w:rsidRPr="00B20521" w:rsidRDefault="00F101E3" w:rsidP="00F101E3">
      <w:pPr>
        <w:pStyle w:val="ListParagraph"/>
        <w:numPr>
          <w:ilvl w:val="0"/>
          <w:numId w:val="26"/>
        </w:numPr>
        <w:spacing w:after="200" w:line="276" w:lineRule="auto"/>
        <w:rPr>
          <w:rFonts w:asciiTheme="minorHAnsi" w:hAnsiTheme="minorHAnsi" w:cstheme="minorHAnsi"/>
        </w:rPr>
      </w:pPr>
      <w:r w:rsidRPr="00B20521">
        <w:rPr>
          <w:rFonts w:asciiTheme="minorHAnsi" w:hAnsiTheme="minorHAnsi" w:cstheme="minorHAnsi"/>
        </w:rPr>
        <w:t>Respecting the privacy, dignity, needs and beliefs of patients, carers and colleagues</w:t>
      </w:r>
    </w:p>
    <w:p w14:paraId="045796A7" w14:textId="77777777" w:rsidR="00F101E3" w:rsidRPr="00B20521" w:rsidRDefault="00F101E3" w:rsidP="00F101E3">
      <w:pPr>
        <w:pStyle w:val="ListParagraph"/>
        <w:numPr>
          <w:ilvl w:val="0"/>
          <w:numId w:val="26"/>
        </w:numPr>
        <w:spacing w:after="200" w:line="276" w:lineRule="auto"/>
        <w:rPr>
          <w:rFonts w:asciiTheme="minorHAnsi" w:hAnsiTheme="minorHAnsi" w:cstheme="minorHAnsi"/>
        </w:rPr>
      </w:pPr>
      <w:r w:rsidRPr="00B20521">
        <w:rPr>
          <w:rFonts w:asciiTheme="minorHAnsi" w:hAnsiTheme="minorHAnsi" w:cstheme="minorHAnsi"/>
        </w:rPr>
        <w:t>Behaving in a manner which is welcoming to and of the individual, is non-judgmental and respects their circumstances, feeling priorities and rights.</w:t>
      </w:r>
    </w:p>
    <w:p w14:paraId="2F3B2E08" w14:textId="77777777" w:rsidR="00F101E3" w:rsidRPr="00B20521" w:rsidRDefault="00F101E3" w:rsidP="00F101E3">
      <w:pPr>
        <w:pStyle w:val="ListParagraph"/>
        <w:rPr>
          <w:rFonts w:asciiTheme="minorHAnsi" w:hAnsiTheme="minorHAnsi" w:cstheme="minorHAnsi"/>
        </w:rPr>
      </w:pPr>
    </w:p>
    <w:p w14:paraId="0C61A693" w14:textId="77777777" w:rsidR="00F101E3" w:rsidRPr="00B20521" w:rsidRDefault="00F101E3" w:rsidP="00F101E3">
      <w:pPr>
        <w:rPr>
          <w:rFonts w:asciiTheme="minorHAnsi" w:hAnsiTheme="minorHAnsi" w:cstheme="minorHAnsi"/>
          <w:b/>
        </w:rPr>
      </w:pPr>
      <w:r w:rsidRPr="00B20521">
        <w:rPr>
          <w:rFonts w:asciiTheme="minorHAnsi" w:hAnsiTheme="minorHAnsi" w:cstheme="minorHAnsi"/>
          <w:b/>
        </w:rPr>
        <w:t>Personal/Professional Development:</w:t>
      </w:r>
    </w:p>
    <w:p w14:paraId="19401BB0" w14:textId="77777777" w:rsidR="00F101E3" w:rsidRPr="00B20521" w:rsidRDefault="00F101E3" w:rsidP="00F101E3">
      <w:pPr>
        <w:rPr>
          <w:rFonts w:asciiTheme="minorHAnsi" w:hAnsiTheme="minorHAnsi" w:cstheme="minorHAnsi"/>
        </w:rPr>
      </w:pPr>
      <w:r w:rsidRPr="00B20521">
        <w:rPr>
          <w:rFonts w:asciiTheme="minorHAnsi" w:hAnsiTheme="minorHAnsi" w:cstheme="minorHAnsi"/>
        </w:rPr>
        <w:t xml:space="preserve">Participate in any training and development programme required as part of this employment, to include: </w:t>
      </w:r>
    </w:p>
    <w:p w14:paraId="4B72F0F3" w14:textId="77777777" w:rsidR="00F101E3" w:rsidRPr="00B20521" w:rsidRDefault="00F101E3" w:rsidP="00F101E3">
      <w:pPr>
        <w:pStyle w:val="ListParagraph"/>
        <w:numPr>
          <w:ilvl w:val="0"/>
          <w:numId w:val="28"/>
        </w:numPr>
        <w:spacing w:after="200" w:line="276" w:lineRule="auto"/>
        <w:rPr>
          <w:rFonts w:asciiTheme="minorHAnsi" w:hAnsiTheme="minorHAnsi" w:cstheme="minorHAnsi"/>
        </w:rPr>
      </w:pPr>
      <w:r w:rsidRPr="00B20521">
        <w:rPr>
          <w:rFonts w:asciiTheme="minorHAnsi" w:hAnsiTheme="minorHAnsi" w:cstheme="minorHAnsi"/>
        </w:rPr>
        <w:t>Participation in an annual individual performance review, including taking responsibility for maintaining a record of own personal and/or professional development</w:t>
      </w:r>
    </w:p>
    <w:p w14:paraId="13927518" w14:textId="77777777" w:rsidR="00F101E3" w:rsidRPr="00B20521" w:rsidRDefault="00F101E3" w:rsidP="00F101E3">
      <w:pPr>
        <w:pStyle w:val="ListParagraph"/>
        <w:numPr>
          <w:ilvl w:val="0"/>
          <w:numId w:val="28"/>
        </w:numPr>
        <w:spacing w:after="200" w:line="276" w:lineRule="auto"/>
        <w:rPr>
          <w:rFonts w:asciiTheme="minorHAnsi" w:hAnsiTheme="minorHAnsi" w:cstheme="minorHAnsi"/>
        </w:rPr>
      </w:pPr>
      <w:r w:rsidRPr="00B20521">
        <w:rPr>
          <w:rFonts w:asciiTheme="minorHAnsi" w:hAnsiTheme="minorHAnsi" w:cstheme="minorHAnsi"/>
        </w:rPr>
        <w:t>Taking responsibility for own development, learning and performance and demonstrating skill and activities to others who are undertaking similar work</w:t>
      </w:r>
    </w:p>
    <w:p w14:paraId="74A2D2E3" w14:textId="77777777" w:rsidR="00F101E3" w:rsidRPr="00B20521" w:rsidRDefault="00F101E3" w:rsidP="00F101E3">
      <w:pPr>
        <w:pStyle w:val="ListParagraph"/>
        <w:numPr>
          <w:ilvl w:val="0"/>
          <w:numId w:val="28"/>
        </w:numPr>
        <w:spacing w:after="200" w:line="276" w:lineRule="auto"/>
        <w:rPr>
          <w:rFonts w:asciiTheme="minorHAnsi" w:hAnsiTheme="minorHAnsi" w:cstheme="minorHAnsi"/>
        </w:rPr>
      </w:pPr>
      <w:r w:rsidRPr="00B20521">
        <w:rPr>
          <w:rFonts w:asciiTheme="minorHAnsi" w:hAnsiTheme="minorHAnsi" w:cstheme="minorHAnsi"/>
        </w:rPr>
        <w:lastRenderedPageBreak/>
        <w:t>Training may need to be undertaken outside of normal practice hours, and off site.</w:t>
      </w:r>
    </w:p>
    <w:p w14:paraId="25813F02" w14:textId="77777777" w:rsidR="00F101E3" w:rsidRPr="00B20521" w:rsidRDefault="00F101E3" w:rsidP="00F101E3">
      <w:pPr>
        <w:rPr>
          <w:rFonts w:asciiTheme="minorHAnsi" w:hAnsiTheme="minorHAnsi" w:cstheme="minorHAnsi"/>
          <w:b/>
        </w:rPr>
      </w:pPr>
      <w:r w:rsidRPr="00B20521">
        <w:rPr>
          <w:rFonts w:asciiTheme="minorHAnsi" w:hAnsiTheme="minorHAnsi" w:cstheme="minorHAnsi"/>
          <w:b/>
        </w:rPr>
        <w:t>Quality:</w:t>
      </w:r>
    </w:p>
    <w:p w14:paraId="6A5B02F8" w14:textId="77777777" w:rsidR="00F101E3" w:rsidRPr="00B20521" w:rsidRDefault="00F101E3" w:rsidP="00F101E3">
      <w:pPr>
        <w:rPr>
          <w:rFonts w:asciiTheme="minorHAnsi" w:hAnsiTheme="minorHAnsi" w:cstheme="minorHAnsi"/>
          <w:b/>
        </w:rPr>
      </w:pPr>
      <w:r w:rsidRPr="00B20521">
        <w:rPr>
          <w:rFonts w:asciiTheme="minorHAnsi" w:hAnsiTheme="minorHAnsi" w:cstheme="minorHAnsi"/>
        </w:rPr>
        <w:t>Strive to maintain quality and will:</w:t>
      </w:r>
    </w:p>
    <w:p w14:paraId="408DDCBB" w14:textId="77777777" w:rsidR="00F101E3" w:rsidRPr="00B20521" w:rsidRDefault="00F101E3" w:rsidP="00F101E3">
      <w:pPr>
        <w:pStyle w:val="ListParagraph"/>
        <w:numPr>
          <w:ilvl w:val="0"/>
          <w:numId w:val="29"/>
        </w:numPr>
        <w:spacing w:after="200" w:line="276" w:lineRule="auto"/>
        <w:rPr>
          <w:rFonts w:asciiTheme="minorHAnsi" w:hAnsiTheme="minorHAnsi" w:cstheme="minorHAnsi"/>
        </w:rPr>
      </w:pPr>
      <w:r w:rsidRPr="00B20521">
        <w:rPr>
          <w:rFonts w:asciiTheme="minorHAnsi" w:hAnsiTheme="minorHAnsi" w:cstheme="minorHAnsi"/>
        </w:rPr>
        <w:t>Alert other team members to issues of quality and risk.</w:t>
      </w:r>
    </w:p>
    <w:p w14:paraId="1D59B658" w14:textId="77777777" w:rsidR="00F101E3" w:rsidRPr="00B20521" w:rsidRDefault="00F101E3" w:rsidP="00F101E3">
      <w:pPr>
        <w:pStyle w:val="ListParagraph"/>
        <w:numPr>
          <w:ilvl w:val="0"/>
          <w:numId w:val="29"/>
        </w:numPr>
        <w:spacing w:after="200" w:line="276" w:lineRule="auto"/>
        <w:rPr>
          <w:rFonts w:asciiTheme="minorHAnsi" w:hAnsiTheme="minorHAnsi" w:cstheme="minorHAnsi"/>
        </w:rPr>
      </w:pPr>
      <w:r w:rsidRPr="00B20521">
        <w:rPr>
          <w:rFonts w:asciiTheme="minorHAnsi" w:hAnsiTheme="minorHAnsi" w:cstheme="minorHAnsi"/>
        </w:rPr>
        <w:t xml:space="preserve">Assess own performance and take accountability for own actions, either directly or under supervision. </w:t>
      </w:r>
    </w:p>
    <w:p w14:paraId="15B52197" w14:textId="77777777" w:rsidR="00F101E3" w:rsidRPr="00B20521" w:rsidRDefault="00F101E3" w:rsidP="00F101E3">
      <w:pPr>
        <w:pStyle w:val="ListParagraph"/>
        <w:numPr>
          <w:ilvl w:val="0"/>
          <w:numId w:val="29"/>
        </w:numPr>
        <w:spacing w:after="200" w:line="276" w:lineRule="auto"/>
        <w:rPr>
          <w:rFonts w:asciiTheme="minorHAnsi" w:hAnsiTheme="minorHAnsi" w:cstheme="minorHAnsi"/>
        </w:rPr>
      </w:pPr>
      <w:r w:rsidRPr="00B20521">
        <w:rPr>
          <w:rFonts w:asciiTheme="minorHAnsi" w:hAnsiTheme="minorHAnsi" w:cstheme="minorHAnsi"/>
        </w:rPr>
        <w:t>Work effectively with individuals in other agencies.</w:t>
      </w:r>
    </w:p>
    <w:p w14:paraId="60D66C9A" w14:textId="77777777" w:rsidR="00F101E3" w:rsidRPr="00B20521" w:rsidRDefault="00F101E3" w:rsidP="00F101E3">
      <w:pPr>
        <w:pStyle w:val="ListParagraph"/>
        <w:numPr>
          <w:ilvl w:val="0"/>
          <w:numId w:val="29"/>
        </w:numPr>
        <w:spacing w:after="200" w:line="276" w:lineRule="auto"/>
        <w:rPr>
          <w:rFonts w:asciiTheme="minorHAnsi" w:hAnsiTheme="minorHAnsi" w:cstheme="minorHAnsi"/>
        </w:rPr>
      </w:pPr>
      <w:r w:rsidRPr="00B20521">
        <w:rPr>
          <w:rFonts w:asciiTheme="minorHAnsi" w:hAnsiTheme="minorHAnsi" w:cstheme="minorHAnsi"/>
        </w:rPr>
        <w:t>Effectively manage own time, workload and resources.</w:t>
      </w:r>
    </w:p>
    <w:p w14:paraId="1D114C7B" w14:textId="77777777" w:rsidR="00F101E3" w:rsidRPr="00B20521" w:rsidRDefault="00F101E3" w:rsidP="00F101E3">
      <w:pPr>
        <w:pStyle w:val="ListParagraph"/>
        <w:rPr>
          <w:rFonts w:asciiTheme="minorHAnsi" w:hAnsiTheme="minorHAnsi" w:cstheme="minorHAnsi"/>
        </w:rPr>
      </w:pPr>
    </w:p>
    <w:p w14:paraId="3BAFB9D0" w14:textId="77777777" w:rsidR="00F101E3" w:rsidRPr="00B20521" w:rsidRDefault="00F101E3" w:rsidP="00F101E3">
      <w:pPr>
        <w:rPr>
          <w:rFonts w:asciiTheme="minorHAnsi" w:hAnsiTheme="minorHAnsi" w:cstheme="minorHAnsi"/>
          <w:b/>
        </w:rPr>
      </w:pPr>
      <w:r w:rsidRPr="00B20521">
        <w:rPr>
          <w:rFonts w:asciiTheme="minorHAnsi" w:hAnsiTheme="minorHAnsi" w:cstheme="minorHAnsi"/>
          <w:b/>
        </w:rPr>
        <w:t>Communication</w:t>
      </w:r>
    </w:p>
    <w:p w14:paraId="5F784411" w14:textId="77777777" w:rsidR="00F101E3" w:rsidRPr="00B20521" w:rsidRDefault="00F101E3" w:rsidP="00F101E3">
      <w:pPr>
        <w:rPr>
          <w:rFonts w:asciiTheme="minorHAnsi" w:hAnsiTheme="minorHAnsi" w:cstheme="minorHAnsi"/>
          <w:b/>
        </w:rPr>
      </w:pPr>
      <w:r w:rsidRPr="00B20521">
        <w:rPr>
          <w:rFonts w:asciiTheme="minorHAnsi" w:hAnsiTheme="minorHAnsi" w:cstheme="minorHAnsi"/>
        </w:rPr>
        <w:t>Ensure effective communications are maintained within the PCN and across all stakeholder organisations. Work across all practices to ensure effective PCN communications to all patients and staff.</w:t>
      </w:r>
    </w:p>
    <w:p w14:paraId="23D82269" w14:textId="77777777" w:rsidR="00F101E3" w:rsidRPr="00B20521" w:rsidRDefault="00F101E3" w:rsidP="00F101E3">
      <w:pPr>
        <w:rPr>
          <w:rFonts w:asciiTheme="minorHAnsi" w:hAnsiTheme="minorHAnsi" w:cstheme="minorHAnsi"/>
          <w:b/>
        </w:rPr>
      </w:pPr>
      <w:r w:rsidRPr="00B20521">
        <w:rPr>
          <w:rFonts w:asciiTheme="minorHAnsi" w:hAnsiTheme="minorHAnsi" w:cstheme="minorHAnsi"/>
        </w:rPr>
        <w:t>Represent the PCN effectively and professionally to a wide range of patients, stakeholders, members and partners.</w:t>
      </w:r>
    </w:p>
    <w:p w14:paraId="35ACCEA4" w14:textId="77777777" w:rsidR="00F101E3" w:rsidRPr="00B20521" w:rsidRDefault="00F101E3" w:rsidP="00F101E3">
      <w:pPr>
        <w:rPr>
          <w:rFonts w:asciiTheme="minorHAnsi" w:hAnsiTheme="minorHAnsi" w:cstheme="minorHAnsi"/>
        </w:rPr>
      </w:pPr>
      <w:r w:rsidRPr="00B20521">
        <w:rPr>
          <w:rFonts w:asciiTheme="minorHAnsi" w:hAnsiTheme="minorHAnsi" w:cstheme="minorHAnsi"/>
        </w:rPr>
        <w:br w:type="page"/>
      </w:r>
    </w:p>
    <w:p w14:paraId="418041C5" w14:textId="77777777" w:rsidR="00F101E3" w:rsidRPr="00B20521" w:rsidRDefault="00F101E3" w:rsidP="00F101E3">
      <w:pPr>
        <w:rPr>
          <w:rFonts w:asciiTheme="minorHAnsi" w:hAnsiTheme="minorHAnsi" w:cstheme="minorHAnsi"/>
          <w:sz w:val="24"/>
          <w:szCs w:val="24"/>
        </w:rPr>
      </w:pPr>
    </w:p>
    <w:p w14:paraId="7067F463" w14:textId="6CD00F4C" w:rsidR="00F101E3" w:rsidRPr="00B20521" w:rsidRDefault="00F101E3" w:rsidP="00F101E3">
      <w:pPr>
        <w:pStyle w:val="NoSpacing"/>
        <w:rPr>
          <w:rFonts w:cstheme="minorHAnsi"/>
          <w:b/>
        </w:rPr>
      </w:pPr>
      <w:r w:rsidRPr="00B20521">
        <w:rPr>
          <w:rFonts w:cstheme="minorHAnsi"/>
          <w:b/>
        </w:rPr>
        <w:t xml:space="preserve">Person </w:t>
      </w:r>
      <w:r w:rsidR="00570B0E" w:rsidRPr="00B20521">
        <w:rPr>
          <w:rFonts w:cstheme="minorHAnsi"/>
          <w:b/>
        </w:rPr>
        <w:t>S</w:t>
      </w:r>
      <w:r w:rsidRPr="00B20521">
        <w:rPr>
          <w:rFonts w:cstheme="minorHAnsi"/>
          <w:b/>
        </w:rPr>
        <w:t>pecification</w:t>
      </w:r>
    </w:p>
    <w:p w14:paraId="5F17614A" w14:textId="77777777" w:rsidR="00F101E3" w:rsidRPr="00B20521" w:rsidRDefault="00F101E3" w:rsidP="00F101E3">
      <w:pPr>
        <w:pStyle w:val="NoSpacing"/>
        <w:rPr>
          <w:rFonts w:cstheme="minorHAnsi"/>
          <w:sz w:val="24"/>
          <w:szCs w:val="24"/>
        </w:rPr>
      </w:pPr>
    </w:p>
    <w:tbl>
      <w:tblPr>
        <w:tblStyle w:val="TableGrid"/>
        <w:tblW w:w="9889" w:type="dxa"/>
        <w:tblLook w:val="04A0" w:firstRow="1" w:lastRow="0" w:firstColumn="1" w:lastColumn="0" w:noHBand="0" w:noVBand="1"/>
      </w:tblPr>
      <w:tblGrid>
        <w:gridCol w:w="2847"/>
        <w:gridCol w:w="7042"/>
      </w:tblGrid>
      <w:tr w:rsidR="00F101E3" w:rsidRPr="00B20521" w14:paraId="65D39D03" w14:textId="77777777" w:rsidTr="00BE54A1">
        <w:trPr>
          <w:trHeight w:val="510"/>
        </w:trPr>
        <w:tc>
          <w:tcPr>
            <w:tcW w:w="2847" w:type="dxa"/>
            <w:vAlign w:val="center"/>
          </w:tcPr>
          <w:p w14:paraId="1EFC404E" w14:textId="77777777" w:rsidR="00F101E3" w:rsidRPr="00B20521" w:rsidRDefault="00F101E3" w:rsidP="00BE54A1">
            <w:pPr>
              <w:pStyle w:val="NoSpacing"/>
              <w:rPr>
                <w:rFonts w:cstheme="minorHAnsi"/>
                <w:b/>
                <w:sz w:val="24"/>
                <w:szCs w:val="24"/>
              </w:rPr>
            </w:pPr>
            <w:r w:rsidRPr="00B20521">
              <w:rPr>
                <w:rFonts w:cstheme="minorHAnsi"/>
                <w:b/>
                <w:sz w:val="24"/>
                <w:szCs w:val="24"/>
              </w:rPr>
              <w:t>Post:</w:t>
            </w:r>
          </w:p>
        </w:tc>
        <w:tc>
          <w:tcPr>
            <w:tcW w:w="7042" w:type="dxa"/>
            <w:vAlign w:val="center"/>
          </w:tcPr>
          <w:p w14:paraId="4E3BC3CE" w14:textId="77777777" w:rsidR="00F101E3" w:rsidRPr="00B20521" w:rsidRDefault="00F101E3" w:rsidP="00BE54A1">
            <w:pPr>
              <w:pStyle w:val="NoSpacing"/>
              <w:rPr>
                <w:rFonts w:cstheme="minorHAnsi"/>
                <w:b/>
                <w:sz w:val="24"/>
                <w:szCs w:val="24"/>
              </w:rPr>
            </w:pPr>
            <w:r w:rsidRPr="00B20521">
              <w:rPr>
                <w:rFonts w:cstheme="minorHAnsi"/>
                <w:b/>
                <w:sz w:val="24"/>
                <w:szCs w:val="24"/>
              </w:rPr>
              <w:t>Network Manager</w:t>
            </w:r>
          </w:p>
        </w:tc>
      </w:tr>
    </w:tbl>
    <w:p w14:paraId="023B5A81" w14:textId="77777777" w:rsidR="00F101E3" w:rsidRPr="00B20521" w:rsidRDefault="00F101E3" w:rsidP="00F101E3">
      <w:pPr>
        <w:pStyle w:val="NoSpacing"/>
        <w:rPr>
          <w:rFonts w:cstheme="minorHAnsi"/>
          <w:sz w:val="24"/>
          <w:szCs w:val="24"/>
        </w:rPr>
      </w:pPr>
    </w:p>
    <w:tbl>
      <w:tblPr>
        <w:tblStyle w:val="TableGrid"/>
        <w:tblW w:w="9889" w:type="dxa"/>
        <w:tblLayout w:type="fixed"/>
        <w:tblLook w:val="04A0" w:firstRow="1" w:lastRow="0" w:firstColumn="1" w:lastColumn="0" w:noHBand="0" w:noVBand="1"/>
      </w:tblPr>
      <w:tblGrid>
        <w:gridCol w:w="2943"/>
        <w:gridCol w:w="3544"/>
        <w:gridCol w:w="3402"/>
      </w:tblGrid>
      <w:tr w:rsidR="00F101E3" w:rsidRPr="00B20521" w14:paraId="6EDE01CE" w14:textId="77777777" w:rsidTr="00BE54A1">
        <w:trPr>
          <w:tblHeader/>
        </w:trPr>
        <w:tc>
          <w:tcPr>
            <w:tcW w:w="2943" w:type="dxa"/>
          </w:tcPr>
          <w:p w14:paraId="3A0BB53F" w14:textId="77777777" w:rsidR="00F101E3" w:rsidRPr="00B20521" w:rsidRDefault="00F101E3" w:rsidP="00BE54A1">
            <w:pPr>
              <w:pStyle w:val="NoSpacing"/>
              <w:rPr>
                <w:rFonts w:cstheme="minorHAnsi"/>
                <w:b/>
                <w:sz w:val="24"/>
                <w:szCs w:val="24"/>
              </w:rPr>
            </w:pPr>
            <w:r w:rsidRPr="00B20521">
              <w:rPr>
                <w:rFonts w:cstheme="minorHAnsi"/>
                <w:b/>
                <w:sz w:val="24"/>
                <w:szCs w:val="24"/>
              </w:rPr>
              <w:t>Attribute</w:t>
            </w:r>
          </w:p>
        </w:tc>
        <w:tc>
          <w:tcPr>
            <w:tcW w:w="3544" w:type="dxa"/>
            <w:vAlign w:val="center"/>
          </w:tcPr>
          <w:p w14:paraId="6E34F612" w14:textId="77777777" w:rsidR="00F101E3" w:rsidRPr="00B20521" w:rsidRDefault="00F101E3" w:rsidP="00BE54A1">
            <w:pPr>
              <w:pStyle w:val="NoSpacing"/>
              <w:rPr>
                <w:rFonts w:cstheme="minorHAnsi"/>
                <w:b/>
                <w:sz w:val="24"/>
                <w:szCs w:val="24"/>
              </w:rPr>
            </w:pPr>
            <w:r w:rsidRPr="00B20521">
              <w:rPr>
                <w:rFonts w:cstheme="minorHAnsi"/>
                <w:b/>
                <w:sz w:val="24"/>
                <w:szCs w:val="24"/>
              </w:rPr>
              <w:t>Essential</w:t>
            </w:r>
          </w:p>
        </w:tc>
        <w:tc>
          <w:tcPr>
            <w:tcW w:w="3402" w:type="dxa"/>
            <w:vAlign w:val="center"/>
          </w:tcPr>
          <w:p w14:paraId="00D10CA0" w14:textId="77777777" w:rsidR="00F101E3" w:rsidRPr="00B20521" w:rsidRDefault="00F101E3" w:rsidP="00BE54A1">
            <w:pPr>
              <w:pStyle w:val="NoSpacing"/>
              <w:rPr>
                <w:rFonts w:cstheme="minorHAnsi"/>
                <w:b/>
                <w:sz w:val="24"/>
                <w:szCs w:val="24"/>
              </w:rPr>
            </w:pPr>
            <w:r w:rsidRPr="00B20521">
              <w:rPr>
                <w:rFonts w:cstheme="minorHAnsi"/>
                <w:b/>
                <w:sz w:val="24"/>
                <w:szCs w:val="24"/>
              </w:rPr>
              <w:t>Desirable</w:t>
            </w:r>
          </w:p>
        </w:tc>
      </w:tr>
      <w:tr w:rsidR="00F101E3" w:rsidRPr="00B20521" w14:paraId="4BBEBFA3" w14:textId="77777777" w:rsidTr="00BE54A1">
        <w:tc>
          <w:tcPr>
            <w:tcW w:w="2943" w:type="dxa"/>
          </w:tcPr>
          <w:p w14:paraId="55F83811" w14:textId="77777777" w:rsidR="00F101E3" w:rsidRPr="00B20521" w:rsidRDefault="00F101E3" w:rsidP="00BE54A1">
            <w:pPr>
              <w:pStyle w:val="NoSpacing"/>
              <w:rPr>
                <w:rFonts w:cstheme="minorHAnsi"/>
                <w:b/>
              </w:rPr>
            </w:pPr>
            <w:r w:rsidRPr="00B20521">
              <w:rPr>
                <w:rFonts w:cstheme="minorHAnsi"/>
                <w:b/>
              </w:rPr>
              <w:t>Knowledge, training and experience</w:t>
            </w:r>
          </w:p>
        </w:tc>
        <w:tc>
          <w:tcPr>
            <w:tcW w:w="3544" w:type="dxa"/>
            <w:vAlign w:val="center"/>
          </w:tcPr>
          <w:p w14:paraId="2E8BCFB3" w14:textId="175AC09E" w:rsidR="00F101E3" w:rsidRPr="00B20521" w:rsidRDefault="00F101E3" w:rsidP="00F101E3">
            <w:pPr>
              <w:pStyle w:val="NoSpacing"/>
              <w:numPr>
                <w:ilvl w:val="0"/>
                <w:numId w:val="31"/>
              </w:numPr>
              <w:rPr>
                <w:rFonts w:cstheme="minorHAnsi"/>
              </w:rPr>
            </w:pPr>
            <w:r w:rsidRPr="00B20521">
              <w:rPr>
                <w:rFonts w:cstheme="minorHAnsi"/>
              </w:rPr>
              <w:t xml:space="preserve">At least </w:t>
            </w:r>
            <w:r w:rsidR="00280BA5">
              <w:rPr>
                <w:rFonts w:cstheme="minorHAnsi"/>
              </w:rPr>
              <w:t>3</w:t>
            </w:r>
            <w:r w:rsidRPr="00B20521">
              <w:rPr>
                <w:rFonts w:cstheme="minorHAnsi"/>
              </w:rPr>
              <w:t xml:space="preserve"> years’ experience at management level</w:t>
            </w:r>
          </w:p>
          <w:p w14:paraId="44ABD29B" w14:textId="77777777" w:rsidR="00F101E3" w:rsidRPr="00B20521" w:rsidRDefault="00F101E3" w:rsidP="00F101E3">
            <w:pPr>
              <w:pStyle w:val="NoSpacing"/>
              <w:numPr>
                <w:ilvl w:val="0"/>
                <w:numId w:val="31"/>
              </w:numPr>
              <w:rPr>
                <w:rFonts w:cstheme="minorHAnsi"/>
              </w:rPr>
            </w:pPr>
            <w:r w:rsidRPr="00B20521">
              <w:rPr>
                <w:rFonts w:cstheme="minorHAnsi"/>
              </w:rPr>
              <w:t>Experience within a health sector at a management level</w:t>
            </w:r>
          </w:p>
          <w:p w14:paraId="0EBB5037" w14:textId="77777777" w:rsidR="00F101E3" w:rsidRPr="00B20521" w:rsidRDefault="00F101E3" w:rsidP="00F101E3">
            <w:pPr>
              <w:pStyle w:val="NoSpacing"/>
              <w:numPr>
                <w:ilvl w:val="0"/>
                <w:numId w:val="31"/>
              </w:numPr>
              <w:rPr>
                <w:rFonts w:cstheme="minorHAnsi"/>
              </w:rPr>
            </w:pPr>
            <w:r w:rsidRPr="00B20521">
              <w:rPr>
                <w:rFonts w:cstheme="minorHAnsi"/>
              </w:rPr>
              <w:t>Strong knowledge of financial management – budget planning and monitoring</w:t>
            </w:r>
          </w:p>
          <w:p w14:paraId="43010188" w14:textId="77777777" w:rsidR="00F101E3" w:rsidRPr="00B20521" w:rsidRDefault="00F101E3" w:rsidP="00F101E3">
            <w:pPr>
              <w:pStyle w:val="NoSpacing"/>
              <w:numPr>
                <w:ilvl w:val="0"/>
                <w:numId w:val="31"/>
              </w:numPr>
              <w:rPr>
                <w:rFonts w:cstheme="minorHAnsi"/>
              </w:rPr>
            </w:pPr>
            <w:r w:rsidRPr="00B20521">
              <w:rPr>
                <w:rFonts w:cstheme="minorHAnsi"/>
              </w:rPr>
              <w:t>Strong knowledge of project/service implementation</w:t>
            </w:r>
          </w:p>
          <w:p w14:paraId="18A4970D" w14:textId="77777777" w:rsidR="00F101E3" w:rsidRPr="00B20521" w:rsidRDefault="00F101E3" w:rsidP="00F101E3">
            <w:pPr>
              <w:pStyle w:val="NoSpacing"/>
              <w:numPr>
                <w:ilvl w:val="0"/>
                <w:numId w:val="31"/>
              </w:numPr>
              <w:rPr>
                <w:rFonts w:cstheme="minorHAnsi"/>
              </w:rPr>
            </w:pPr>
            <w:r w:rsidRPr="00B20521">
              <w:rPr>
                <w:rFonts w:cstheme="minorHAnsi"/>
              </w:rPr>
              <w:t>Strong experience of business planning</w:t>
            </w:r>
          </w:p>
          <w:p w14:paraId="7D437CA0" w14:textId="77777777" w:rsidR="00F101E3" w:rsidRPr="00B20521" w:rsidRDefault="00F101E3" w:rsidP="00F101E3">
            <w:pPr>
              <w:pStyle w:val="NoSpacing"/>
              <w:numPr>
                <w:ilvl w:val="0"/>
                <w:numId w:val="31"/>
              </w:numPr>
              <w:rPr>
                <w:rFonts w:cstheme="minorHAnsi"/>
              </w:rPr>
            </w:pPr>
            <w:r w:rsidRPr="00B20521">
              <w:rPr>
                <w:rFonts w:cstheme="minorHAnsi"/>
              </w:rPr>
              <w:t>Experience of managing people. Strong track record of supporting and developing people</w:t>
            </w:r>
          </w:p>
          <w:p w14:paraId="2110FB17" w14:textId="77777777" w:rsidR="00F101E3" w:rsidRPr="00B20521" w:rsidRDefault="00F101E3" w:rsidP="00BE54A1">
            <w:pPr>
              <w:pStyle w:val="NoSpacing"/>
              <w:rPr>
                <w:rFonts w:cstheme="minorHAnsi"/>
              </w:rPr>
            </w:pPr>
          </w:p>
        </w:tc>
        <w:tc>
          <w:tcPr>
            <w:tcW w:w="3402" w:type="dxa"/>
            <w:vAlign w:val="center"/>
          </w:tcPr>
          <w:p w14:paraId="237D69AA" w14:textId="77777777" w:rsidR="00F101E3" w:rsidRPr="00B20521" w:rsidRDefault="00F101E3" w:rsidP="00F101E3">
            <w:pPr>
              <w:pStyle w:val="NoSpacing"/>
              <w:numPr>
                <w:ilvl w:val="0"/>
                <w:numId w:val="31"/>
              </w:numPr>
              <w:rPr>
                <w:rFonts w:cstheme="minorHAnsi"/>
              </w:rPr>
            </w:pPr>
            <w:r w:rsidRPr="00B20521">
              <w:rPr>
                <w:rFonts w:cstheme="minorHAnsi"/>
              </w:rPr>
              <w:t>Management qualification or equivalent</w:t>
            </w:r>
          </w:p>
          <w:p w14:paraId="1D4B5D1A" w14:textId="77777777" w:rsidR="00F101E3" w:rsidRPr="00B20521" w:rsidRDefault="00F101E3" w:rsidP="00F101E3">
            <w:pPr>
              <w:pStyle w:val="NoSpacing"/>
              <w:numPr>
                <w:ilvl w:val="0"/>
                <w:numId w:val="31"/>
              </w:numPr>
              <w:rPr>
                <w:rFonts w:cstheme="minorHAnsi"/>
              </w:rPr>
            </w:pPr>
            <w:r w:rsidRPr="00B20521">
              <w:rPr>
                <w:rFonts w:cstheme="minorHAnsi"/>
              </w:rPr>
              <w:t>Strong record of change management</w:t>
            </w:r>
          </w:p>
          <w:p w14:paraId="6F3F66B7" w14:textId="77777777" w:rsidR="00F101E3" w:rsidRPr="00B20521" w:rsidRDefault="00F101E3" w:rsidP="00F101E3">
            <w:pPr>
              <w:pStyle w:val="NoSpacing"/>
              <w:numPr>
                <w:ilvl w:val="0"/>
                <w:numId w:val="31"/>
              </w:numPr>
              <w:rPr>
                <w:rFonts w:cstheme="minorHAnsi"/>
              </w:rPr>
            </w:pPr>
            <w:r w:rsidRPr="00B20521">
              <w:rPr>
                <w:rFonts w:cstheme="minorHAnsi"/>
              </w:rPr>
              <w:t>Understanding of the NHS, specifically knowledge of national direction of travel/five year forward view</w:t>
            </w:r>
          </w:p>
          <w:p w14:paraId="6E546420" w14:textId="77777777" w:rsidR="00F101E3" w:rsidRPr="00B20521" w:rsidRDefault="00F101E3" w:rsidP="00F101E3">
            <w:pPr>
              <w:pStyle w:val="NoSpacing"/>
              <w:numPr>
                <w:ilvl w:val="0"/>
                <w:numId w:val="31"/>
              </w:numPr>
              <w:rPr>
                <w:rFonts w:cstheme="minorHAnsi"/>
              </w:rPr>
            </w:pPr>
            <w:r w:rsidRPr="00B20521">
              <w:rPr>
                <w:rFonts w:cstheme="minorHAnsi"/>
              </w:rPr>
              <w:t>Knowledge of primary care contacts GMS/DES/LIS/</w:t>
            </w:r>
            <w:proofErr w:type="spellStart"/>
            <w:r w:rsidRPr="00B20521">
              <w:rPr>
                <w:rFonts w:cstheme="minorHAnsi"/>
              </w:rPr>
              <w:t>QoF</w:t>
            </w:r>
            <w:proofErr w:type="spellEnd"/>
          </w:p>
          <w:p w14:paraId="36922453" w14:textId="77777777" w:rsidR="00F101E3" w:rsidRPr="00B20521" w:rsidRDefault="00F101E3" w:rsidP="00F101E3">
            <w:pPr>
              <w:pStyle w:val="NoSpacing"/>
              <w:numPr>
                <w:ilvl w:val="0"/>
                <w:numId w:val="31"/>
              </w:numPr>
              <w:rPr>
                <w:rFonts w:cstheme="minorHAnsi"/>
              </w:rPr>
            </w:pPr>
            <w:r w:rsidRPr="00B20521">
              <w:rPr>
                <w:rFonts w:cstheme="minorHAnsi"/>
              </w:rPr>
              <w:t>Experience of managing both clinical and admin staff</w:t>
            </w:r>
          </w:p>
          <w:p w14:paraId="1F885201" w14:textId="77777777" w:rsidR="00F101E3" w:rsidRPr="00B20521" w:rsidRDefault="00F101E3" w:rsidP="00BE54A1">
            <w:pPr>
              <w:pStyle w:val="NoSpacing"/>
              <w:rPr>
                <w:rFonts w:cstheme="minorHAnsi"/>
              </w:rPr>
            </w:pPr>
          </w:p>
        </w:tc>
      </w:tr>
      <w:tr w:rsidR="00F101E3" w:rsidRPr="00B20521" w14:paraId="588B9F21" w14:textId="77777777" w:rsidTr="00BE54A1">
        <w:tc>
          <w:tcPr>
            <w:tcW w:w="2943" w:type="dxa"/>
          </w:tcPr>
          <w:p w14:paraId="6FCAB0CB" w14:textId="77777777" w:rsidR="00F101E3" w:rsidRPr="00B20521" w:rsidRDefault="00F101E3" w:rsidP="00BE54A1">
            <w:pPr>
              <w:pStyle w:val="NoSpacing"/>
              <w:rPr>
                <w:rFonts w:cstheme="minorHAnsi"/>
                <w:b/>
              </w:rPr>
            </w:pPr>
            <w:r w:rsidRPr="00B20521">
              <w:rPr>
                <w:rFonts w:cstheme="minorHAnsi"/>
                <w:b/>
              </w:rPr>
              <w:t>Communication skills</w:t>
            </w:r>
          </w:p>
        </w:tc>
        <w:tc>
          <w:tcPr>
            <w:tcW w:w="3544" w:type="dxa"/>
            <w:vAlign w:val="center"/>
          </w:tcPr>
          <w:p w14:paraId="4DED611E" w14:textId="77777777" w:rsidR="00F101E3" w:rsidRPr="00B20521" w:rsidRDefault="00F101E3" w:rsidP="00F101E3">
            <w:pPr>
              <w:pStyle w:val="NoSpacing"/>
              <w:numPr>
                <w:ilvl w:val="0"/>
                <w:numId w:val="32"/>
              </w:numPr>
              <w:rPr>
                <w:rFonts w:cstheme="minorHAnsi"/>
              </w:rPr>
            </w:pPr>
            <w:r w:rsidRPr="00B20521">
              <w:rPr>
                <w:rFonts w:cstheme="minorHAnsi"/>
              </w:rPr>
              <w:t>Excellent verbal and written communication skills</w:t>
            </w:r>
          </w:p>
          <w:p w14:paraId="26B3A207" w14:textId="77777777" w:rsidR="00F101E3" w:rsidRPr="00B20521" w:rsidRDefault="00F101E3" w:rsidP="00F101E3">
            <w:pPr>
              <w:pStyle w:val="NoSpacing"/>
              <w:numPr>
                <w:ilvl w:val="0"/>
                <w:numId w:val="32"/>
              </w:numPr>
              <w:rPr>
                <w:rFonts w:cstheme="minorHAnsi"/>
              </w:rPr>
            </w:pPr>
            <w:r w:rsidRPr="00B20521">
              <w:rPr>
                <w:rFonts w:cstheme="minorHAnsi"/>
              </w:rPr>
              <w:t>Networking and relationship support skills</w:t>
            </w:r>
          </w:p>
          <w:p w14:paraId="545BB01F" w14:textId="77777777" w:rsidR="00F101E3" w:rsidRPr="00B20521" w:rsidRDefault="00F101E3" w:rsidP="00F101E3">
            <w:pPr>
              <w:pStyle w:val="NoSpacing"/>
              <w:numPr>
                <w:ilvl w:val="0"/>
                <w:numId w:val="32"/>
              </w:numPr>
              <w:rPr>
                <w:rFonts w:cstheme="minorHAnsi"/>
              </w:rPr>
            </w:pPr>
            <w:r w:rsidRPr="00B20521">
              <w:rPr>
                <w:rFonts w:cstheme="minorHAnsi"/>
              </w:rPr>
              <w:t>Ability to foster constructive working relationships at all levels</w:t>
            </w:r>
          </w:p>
          <w:p w14:paraId="5C807D56" w14:textId="77777777" w:rsidR="00F101E3" w:rsidRPr="00B20521" w:rsidRDefault="00F101E3" w:rsidP="00F101E3">
            <w:pPr>
              <w:pStyle w:val="NoSpacing"/>
              <w:numPr>
                <w:ilvl w:val="0"/>
                <w:numId w:val="32"/>
              </w:numPr>
              <w:rPr>
                <w:rFonts w:cstheme="minorHAnsi"/>
              </w:rPr>
            </w:pPr>
            <w:r w:rsidRPr="00B20521">
              <w:rPr>
                <w:rFonts w:cstheme="minorHAnsi"/>
              </w:rPr>
              <w:t>Ability to set and deliver clear priorities whilst meeting multiple stakeholder expectations</w:t>
            </w:r>
          </w:p>
          <w:p w14:paraId="4855318C" w14:textId="77777777" w:rsidR="00F101E3" w:rsidRPr="00B20521" w:rsidRDefault="00F101E3" w:rsidP="00F101E3">
            <w:pPr>
              <w:pStyle w:val="NoSpacing"/>
              <w:numPr>
                <w:ilvl w:val="0"/>
                <w:numId w:val="32"/>
              </w:numPr>
              <w:rPr>
                <w:rFonts w:cstheme="minorHAnsi"/>
              </w:rPr>
            </w:pPr>
            <w:r w:rsidRPr="00B20521">
              <w:rPr>
                <w:rFonts w:cstheme="minorHAnsi"/>
              </w:rPr>
              <w:t>Excellent customer service skills</w:t>
            </w:r>
          </w:p>
          <w:p w14:paraId="075A9185" w14:textId="77777777" w:rsidR="00F101E3" w:rsidRPr="00B20521" w:rsidRDefault="00F101E3" w:rsidP="00F101E3">
            <w:pPr>
              <w:pStyle w:val="NoSpacing"/>
              <w:numPr>
                <w:ilvl w:val="0"/>
                <w:numId w:val="32"/>
              </w:numPr>
              <w:rPr>
                <w:rFonts w:cstheme="minorHAnsi"/>
              </w:rPr>
            </w:pPr>
            <w:r w:rsidRPr="00B20521">
              <w:rPr>
                <w:rFonts w:cstheme="minorHAnsi"/>
              </w:rPr>
              <w:t>Significant negotiating skills</w:t>
            </w:r>
          </w:p>
          <w:p w14:paraId="388D3DA2" w14:textId="77777777" w:rsidR="00F101E3" w:rsidRPr="00B20521" w:rsidRDefault="00F101E3" w:rsidP="00BE54A1">
            <w:pPr>
              <w:pStyle w:val="NoSpacing"/>
              <w:ind w:left="720"/>
              <w:rPr>
                <w:rFonts w:cstheme="minorHAnsi"/>
              </w:rPr>
            </w:pPr>
          </w:p>
        </w:tc>
        <w:tc>
          <w:tcPr>
            <w:tcW w:w="3402" w:type="dxa"/>
            <w:vAlign w:val="center"/>
          </w:tcPr>
          <w:p w14:paraId="1D825109" w14:textId="77777777" w:rsidR="00F101E3" w:rsidRPr="00B20521" w:rsidRDefault="00F101E3" w:rsidP="00F101E3">
            <w:pPr>
              <w:pStyle w:val="NoSpacing"/>
              <w:numPr>
                <w:ilvl w:val="0"/>
                <w:numId w:val="32"/>
              </w:numPr>
              <w:rPr>
                <w:rFonts w:cstheme="minorHAnsi"/>
              </w:rPr>
            </w:pPr>
            <w:r w:rsidRPr="00B20521">
              <w:rPr>
                <w:rFonts w:cstheme="minorHAnsi"/>
              </w:rPr>
              <w:t>Excellent presentation skills</w:t>
            </w:r>
          </w:p>
          <w:p w14:paraId="2B6B904D" w14:textId="77777777" w:rsidR="00F101E3" w:rsidRPr="00B20521" w:rsidRDefault="00F101E3" w:rsidP="00F101E3">
            <w:pPr>
              <w:pStyle w:val="NoSpacing"/>
              <w:numPr>
                <w:ilvl w:val="0"/>
                <w:numId w:val="32"/>
              </w:numPr>
              <w:rPr>
                <w:rFonts w:cstheme="minorHAnsi"/>
              </w:rPr>
            </w:pPr>
            <w:r w:rsidRPr="00B20521">
              <w:rPr>
                <w:rFonts w:cstheme="minorHAnsi"/>
              </w:rPr>
              <w:t xml:space="preserve">Experience of partnership working and delivering projects across different </w:t>
            </w:r>
            <w:proofErr w:type="spellStart"/>
            <w:r w:rsidRPr="00B20521">
              <w:rPr>
                <w:rFonts w:cstheme="minorHAnsi"/>
              </w:rPr>
              <w:t>organisations</w:t>
            </w:r>
            <w:proofErr w:type="spellEnd"/>
          </w:p>
        </w:tc>
      </w:tr>
      <w:tr w:rsidR="00F101E3" w:rsidRPr="00B20521" w14:paraId="1524EE2F" w14:textId="77777777" w:rsidTr="00BE54A1">
        <w:tc>
          <w:tcPr>
            <w:tcW w:w="2943" w:type="dxa"/>
          </w:tcPr>
          <w:p w14:paraId="7F64A7ED" w14:textId="77777777" w:rsidR="00F101E3" w:rsidRPr="00B20521" w:rsidRDefault="00F101E3" w:rsidP="00BE54A1">
            <w:pPr>
              <w:pStyle w:val="NoSpacing"/>
              <w:rPr>
                <w:rFonts w:cstheme="minorHAnsi"/>
                <w:b/>
              </w:rPr>
            </w:pPr>
            <w:r w:rsidRPr="00B20521">
              <w:rPr>
                <w:rFonts w:cstheme="minorHAnsi"/>
                <w:b/>
              </w:rPr>
              <w:t>Analytical and IT skills</w:t>
            </w:r>
          </w:p>
        </w:tc>
        <w:tc>
          <w:tcPr>
            <w:tcW w:w="3544" w:type="dxa"/>
            <w:vAlign w:val="center"/>
          </w:tcPr>
          <w:p w14:paraId="538B215D" w14:textId="77777777" w:rsidR="00F101E3" w:rsidRPr="00B20521" w:rsidRDefault="00F101E3" w:rsidP="00F101E3">
            <w:pPr>
              <w:pStyle w:val="NoSpacing"/>
              <w:numPr>
                <w:ilvl w:val="0"/>
                <w:numId w:val="32"/>
              </w:numPr>
              <w:rPr>
                <w:rFonts w:cstheme="minorHAnsi"/>
              </w:rPr>
            </w:pPr>
            <w:r w:rsidRPr="00B20521">
              <w:rPr>
                <w:rFonts w:cstheme="minorHAnsi"/>
              </w:rPr>
              <w:t>Able to work with complex information and translate it into action</w:t>
            </w:r>
          </w:p>
          <w:p w14:paraId="1B8BC6C7" w14:textId="77777777" w:rsidR="00F101E3" w:rsidRPr="00B20521" w:rsidRDefault="00F101E3" w:rsidP="00F101E3">
            <w:pPr>
              <w:pStyle w:val="NoSpacing"/>
              <w:numPr>
                <w:ilvl w:val="0"/>
                <w:numId w:val="32"/>
              </w:numPr>
              <w:rPr>
                <w:rFonts w:cstheme="minorHAnsi"/>
              </w:rPr>
            </w:pPr>
            <w:r w:rsidRPr="00B20521">
              <w:rPr>
                <w:rFonts w:cstheme="minorHAnsi"/>
              </w:rPr>
              <w:t>Ability to establish data collection and analysis systems</w:t>
            </w:r>
          </w:p>
          <w:p w14:paraId="5C557989" w14:textId="0F9C29F2" w:rsidR="00F101E3" w:rsidRPr="00B20521" w:rsidRDefault="00F101E3" w:rsidP="00F101E3">
            <w:pPr>
              <w:pStyle w:val="NoSpacing"/>
              <w:numPr>
                <w:ilvl w:val="0"/>
                <w:numId w:val="32"/>
              </w:numPr>
              <w:rPr>
                <w:rFonts w:cstheme="minorHAnsi"/>
              </w:rPr>
            </w:pPr>
            <w:r w:rsidRPr="00B20521">
              <w:rPr>
                <w:rFonts w:cstheme="minorHAnsi"/>
              </w:rPr>
              <w:t xml:space="preserve">Proficient in the use of Microsoft Office </w:t>
            </w:r>
          </w:p>
          <w:p w14:paraId="56247447" w14:textId="77777777" w:rsidR="00F101E3" w:rsidRPr="00B20521" w:rsidRDefault="00F101E3" w:rsidP="00F101E3">
            <w:pPr>
              <w:pStyle w:val="NoSpacing"/>
              <w:numPr>
                <w:ilvl w:val="0"/>
                <w:numId w:val="32"/>
              </w:numPr>
              <w:rPr>
                <w:rFonts w:cstheme="minorHAnsi"/>
              </w:rPr>
            </w:pPr>
            <w:r w:rsidRPr="00B20521">
              <w:rPr>
                <w:rFonts w:cstheme="minorHAnsi"/>
              </w:rPr>
              <w:lastRenderedPageBreak/>
              <w:t>Computer literate and able to manage own IT needs</w:t>
            </w:r>
          </w:p>
          <w:p w14:paraId="0B9D8610" w14:textId="77777777" w:rsidR="00F101E3" w:rsidRPr="00B20521" w:rsidRDefault="00F101E3" w:rsidP="00570B0E">
            <w:pPr>
              <w:pStyle w:val="NoSpacing"/>
              <w:ind w:left="720"/>
              <w:rPr>
                <w:rFonts w:cstheme="minorHAnsi"/>
              </w:rPr>
            </w:pPr>
          </w:p>
        </w:tc>
        <w:tc>
          <w:tcPr>
            <w:tcW w:w="3402" w:type="dxa"/>
            <w:vAlign w:val="center"/>
          </w:tcPr>
          <w:p w14:paraId="352CDCF2" w14:textId="77777777" w:rsidR="00F101E3" w:rsidRPr="00B20521" w:rsidRDefault="00F101E3" w:rsidP="00BE54A1">
            <w:pPr>
              <w:pStyle w:val="NoSpacing"/>
              <w:rPr>
                <w:rFonts w:cstheme="minorHAnsi"/>
              </w:rPr>
            </w:pPr>
          </w:p>
        </w:tc>
      </w:tr>
      <w:tr w:rsidR="00F101E3" w:rsidRPr="00B20521" w14:paraId="7A232909" w14:textId="77777777" w:rsidTr="00BE54A1">
        <w:tc>
          <w:tcPr>
            <w:tcW w:w="2943" w:type="dxa"/>
          </w:tcPr>
          <w:p w14:paraId="44D23261" w14:textId="77777777" w:rsidR="00F101E3" w:rsidRPr="00B20521" w:rsidRDefault="00F101E3" w:rsidP="00BE54A1">
            <w:pPr>
              <w:pStyle w:val="NoSpacing"/>
              <w:rPr>
                <w:rFonts w:cstheme="minorHAnsi"/>
                <w:b/>
              </w:rPr>
            </w:pPr>
            <w:r w:rsidRPr="00B20521">
              <w:rPr>
                <w:rFonts w:cstheme="minorHAnsi"/>
                <w:b/>
              </w:rPr>
              <w:t>Personal Attributes</w:t>
            </w:r>
          </w:p>
        </w:tc>
        <w:tc>
          <w:tcPr>
            <w:tcW w:w="3544" w:type="dxa"/>
            <w:vAlign w:val="center"/>
          </w:tcPr>
          <w:p w14:paraId="4EE37AA5" w14:textId="77777777" w:rsidR="00F101E3" w:rsidRPr="00B20521" w:rsidRDefault="00F101E3" w:rsidP="00F101E3">
            <w:pPr>
              <w:pStyle w:val="NoSpacing"/>
              <w:numPr>
                <w:ilvl w:val="0"/>
                <w:numId w:val="32"/>
              </w:numPr>
              <w:rPr>
                <w:rFonts w:cstheme="minorHAnsi"/>
              </w:rPr>
            </w:pPr>
            <w:r w:rsidRPr="00B20521">
              <w:rPr>
                <w:rFonts w:cstheme="minorHAnsi"/>
              </w:rPr>
              <w:t xml:space="preserve">Confident – able to deal with challenging practice feedback </w:t>
            </w:r>
          </w:p>
          <w:p w14:paraId="07E4E9C1" w14:textId="77777777" w:rsidR="00F101E3" w:rsidRPr="00B20521" w:rsidRDefault="00F101E3" w:rsidP="00F101E3">
            <w:pPr>
              <w:pStyle w:val="NoSpacing"/>
              <w:numPr>
                <w:ilvl w:val="0"/>
                <w:numId w:val="32"/>
              </w:numPr>
              <w:rPr>
                <w:rFonts w:cstheme="minorHAnsi"/>
              </w:rPr>
            </w:pPr>
            <w:r w:rsidRPr="00B20521">
              <w:rPr>
                <w:rFonts w:cstheme="minorHAnsi"/>
              </w:rPr>
              <w:t>Take responsibility and ownership for delivery</w:t>
            </w:r>
          </w:p>
          <w:p w14:paraId="73E85479" w14:textId="77777777" w:rsidR="00F101E3" w:rsidRPr="00B20521" w:rsidRDefault="00F101E3" w:rsidP="00F101E3">
            <w:pPr>
              <w:pStyle w:val="NoSpacing"/>
              <w:numPr>
                <w:ilvl w:val="0"/>
                <w:numId w:val="32"/>
              </w:numPr>
              <w:rPr>
                <w:rFonts w:cstheme="minorHAnsi"/>
              </w:rPr>
            </w:pPr>
            <w:r w:rsidRPr="00B20521">
              <w:rPr>
                <w:rFonts w:cstheme="minorHAnsi"/>
              </w:rPr>
              <w:t>Proactive and a self-starter</w:t>
            </w:r>
          </w:p>
          <w:p w14:paraId="32FD8B1D" w14:textId="77777777" w:rsidR="00F101E3" w:rsidRPr="00B20521" w:rsidRDefault="00F101E3" w:rsidP="00F101E3">
            <w:pPr>
              <w:pStyle w:val="NoSpacing"/>
              <w:numPr>
                <w:ilvl w:val="0"/>
                <w:numId w:val="32"/>
              </w:numPr>
              <w:rPr>
                <w:rFonts w:cstheme="minorHAnsi"/>
              </w:rPr>
            </w:pPr>
            <w:r w:rsidRPr="00B20521">
              <w:rPr>
                <w:rFonts w:cstheme="minorHAnsi"/>
              </w:rPr>
              <w:t>Flexible, self-motivated, innovative team player</w:t>
            </w:r>
          </w:p>
          <w:p w14:paraId="43CE9367" w14:textId="77777777" w:rsidR="00F101E3" w:rsidRPr="00B20521" w:rsidRDefault="00F101E3" w:rsidP="00F101E3">
            <w:pPr>
              <w:pStyle w:val="NoSpacing"/>
              <w:numPr>
                <w:ilvl w:val="0"/>
                <w:numId w:val="32"/>
              </w:numPr>
              <w:rPr>
                <w:rFonts w:cstheme="minorHAnsi"/>
              </w:rPr>
            </w:pPr>
            <w:r w:rsidRPr="00B20521">
              <w:rPr>
                <w:rFonts w:cstheme="minorHAnsi"/>
              </w:rPr>
              <w:t>Self-aware and reflective</w:t>
            </w:r>
          </w:p>
          <w:p w14:paraId="66F9B546" w14:textId="77777777" w:rsidR="00F101E3" w:rsidRPr="00B20521" w:rsidRDefault="00F101E3" w:rsidP="00F101E3">
            <w:pPr>
              <w:pStyle w:val="NoSpacing"/>
              <w:numPr>
                <w:ilvl w:val="0"/>
                <w:numId w:val="32"/>
              </w:numPr>
              <w:rPr>
                <w:rFonts w:cstheme="minorHAnsi"/>
              </w:rPr>
            </w:pPr>
            <w:r w:rsidRPr="00B20521">
              <w:rPr>
                <w:rFonts w:cstheme="minorHAnsi"/>
              </w:rPr>
              <w:t>Develop a supportive, positive working culture</w:t>
            </w:r>
          </w:p>
          <w:p w14:paraId="14AC3CFD" w14:textId="77777777" w:rsidR="00F101E3" w:rsidRPr="00B20521" w:rsidRDefault="00F101E3" w:rsidP="00F101E3">
            <w:pPr>
              <w:pStyle w:val="NoSpacing"/>
              <w:numPr>
                <w:ilvl w:val="0"/>
                <w:numId w:val="32"/>
              </w:numPr>
              <w:rPr>
                <w:rFonts w:cstheme="minorHAnsi"/>
              </w:rPr>
            </w:pPr>
            <w:r w:rsidRPr="00B20521">
              <w:rPr>
                <w:rFonts w:cstheme="minorHAnsi"/>
              </w:rPr>
              <w:t>Balance perfection with the need to get things done</w:t>
            </w:r>
          </w:p>
          <w:p w14:paraId="2EAC615F" w14:textId="77777777" w:rsidR="00F101E3" w:rsidRPr="00B20521" w:rsidRDefault="00F101E3" w:rsidP="00F101E3">
            <w:pPr>
              <w:pStyle w:val="NoSpacing"/>
              <w:numPr>
                <w:ilvl w:val="0"/>
                <w:numId w:val="32"/>
              </w:numPr>
              <w:rPr>
                <w:rFonts w:cstheme="minorHAnsi"/>
              </w:rPr>
            </w:pPr>
            <w:r w:rsidRPr="00B20521">
              <w:rPr>
                <w:rFonts w:cstheme="minorHAnsi"/>
              </w:rPr>
              <w:t>Able to work with uncertainty and still deliver</w:t>
            </w:r>
          </w:p>
          <w:p w14:paraId="26203A7A" w14:textId="77777777" w:rsidR="00F101E3" w:rsidRPr="00B20521" w:rsidRDefault="00F101E3" w:rsidP="00F101E3">
            <w:pPr>
              <w:pStyle w:val="NoSpacing"/>
              <w:numPr>
                <w:ilvl w:val="0"/>
                <w:numId w:val="32"/>
              </w:numPr>
              <w:rPr>
                <w:rFonts w:cstheme="minorHAnsi"/>
              </w:rPr>
            </w:pPr>
            <w:r w:rsidRPr="00B20521">
              <w:rPr>
                <w:rFonts w:cstheme="minorHAnsi"/>
              </w:rPr>
              <w:t>Excellent inter-personal skills and the ability to build relationships</w:t>
            </w:r>
          </w:p>
          <w:p w14:paraId="3D70204E" w14:textId="77777777" w:rsidR="00F101E3" w:rsidRPr="00B20521" w:rsidRDefault="00F101E3" w:rsidP="00BE54A1">
            <w:pPr>
              <w:pStyle w:val="NoSpacing"/>
              <w:ind w:left="720"/>
              <w:rPr>
                <w:rFonts w:cstheme="minorHAnsi"/>
              </w:rPr>
            </w:pPr>
          </w:p>
        </w:tc>
        <w:tc>
          <w:tcPr>
            <w:tcW w:w="3402" w:type="dxa"/>
            <w:vAlign w:val="center"/>
          </w:tcPr>
          <w:p w14:paraId="11941CD7" w14:textId="77777777" w:rsidR="00F101E3" w:rsidRPr="00B20521" w:rsidRDefault="00F101E3" w:rsidP="00BE54A1">
            <w:pPr>
              <w:pStyle w:val="NoSpacing"/>
              <w:rPr>
                <w:rFonts w:cstheme="minorHAnsi"/>
              </w:rPr>
            </w:pPr>
          </w:p>
        </w:tc>
      </w:tr>
    </w:tbl>
    <w:p w14:paraId="31EA42AB" w14:textId="77777777" w:rsidR="00F101E3" w:rsidRPr="00B20521" w:rsidRDefault="00F101E3" w:rsidP="00F101E3">
      <w:pPr>
        <w:rPr>
          <w:rFonts w:asciiTheme="minorHAnsi" w:hAnsiTheme="minorHAnsi" w:cstheme="minorHAnsi"/>
          <w:sz w:val="24"/>
          <w:szCs w:val="24"/>
        </w:rPr>
      </w:pPr>
    </w:p>
    <w:p w14:paraId="772FC7C7" w14:textId="052113A1" w:rsidR="00F101E3" w:rsidRPr="00B20521" w:rsidRDefault="00F101E3" w:rsidP="00F101E3">
      <w:pPr>
        <w:rPr>
          <w:rFonts w:asciiTheme="minorHAnsi" w:hAnsiTheme="minorHAnsi" w:cstheme="minorHAnsi"/>
        </w:rPr>
      </w:pPr>
      <w:r w:rsidRPr="00B20521">
        <w:rPr>
          <w:rFonts w:asciiTheme="minorHAnsi" w:hAnsiTheme="minorHAnsi" w:cstheme="minorHAnsi"/>
        </w:rPr>
        <w:t>Although the post indicates a number of years’ experience, this is to give candidates an idea of the level of skill and experience necessary for the post. Candidates who do not have the indicated number of years’ experience will also be considered, provided they can demonstrate they have the relevant competencies and skills for</w:t>
      </w:r>
      <w:r w:rsidR="005569FA" w:rsidRPr="00B20521">
        <w:rPr>
          <w:rFonts w:asciiTheme="minorHAnsi" w:hAnsiTheme="minorHAnsi" w:cstheme="minorHAnsi"/>
        </w:rPr>
        <w:t xml:space="preserve"> the role. </w:t>
      </w:r>
    </w:p>
    <w:p w14:paraId="59B205C3" w14:textId="1D93F78A" w:rsidR="00373DBB" w:rsidRPr="00B20521" w:rsidRDefault="00373DBB" w:rsidP="00373DBB">
      <w:pPr>
        <w:rPr>
          <w:rFonts w:asciiTheme="minorHAnsi" w:hAnsiTheme="minorHAnsi" w:cstheme="minorHAnsi"/>
          <w:sz w:val="24"/>
          <w:szCs w:val="24"/>
          <w:lang w:eastAsia="en-GB"/>
        </w:rPr>
      </w:pPr>
    </w:p>
    <w:p w14:paraId="508C199C" w14:textId="29BF6385" w:rsidR="00373DBB" w:rsidRPr="00B20521" w:rsidRDefault="00373DBB" w:rsidP="00373DBB">
      <w:pPr>
        <w:rPr>
          <w:rFonts w:asciiTheme="minorHAnsi" w:hAnsiTheme="minorHAnsi" w:cstheme="minorHAnsi"/>
          <w:sz w:val="24"/>
          <w:szCs w:val="24"/>
          <w:lang w:eastAsia="en-GB"/>
        </w:rPr>
      </w:pPr>
    </w:p>
    <w:p w14:paraId="2E59A3BC" w14:textId="3FEB2289" w:rsidR="00373DBB" w:rsidRPr="00B20521" w:rsidRDefault="00373DBB" w:rsidP="00373DBB">
      <w:pPr>
        <w:rPr>
          <w:rFonts w:asciiTheme="minorHAnsi" w:hAnsiTheme="minorHAnsi" w:cstheme="minorHAnsi"/>
          <w:sz w:val="24"/>
          <w:szCs w:val="24"/>
          <w:lang w:eastAsia="en-GB"/>
        </w:rPr>
      </w:pPr>
    </w:p>
    <w:p w14:paraId="3A98C74C" w14:textId="12228D2C" w:rsidR="00373DBB" w:rsidRPr="00B20521" w:rsidRDefault="00373DBB" w:rsidP="00373DBB">
      <w:pPr>
        <w:rPr>
          <w:rFonts w:asciiTheme="minorHAnsi" w:hAnsiTheme="minorHAnsi" w:cstheme="minorHAnsi"/>
          <w:sz w:val="24"/>
          <w:szCs w:val="24"/>
          <w:lang w:eastAsia="en-GB"/>
        </w:rPr>
      </w:pPr>
    </w:p>
    <w:p w14:paraId="528E8D4D" w14:textId="41CFA547" w:rsidR="00373DBB" w:rsidRPr="00B20521" w:rsidRDefault="00373DBB" w:rsidP="00373DBB">
      <w:pPr>
        <w:rPr>
          <w:rFonts w:asciiTheme="minorHAnsi" w:hAnsiTheme="minorHAnsi" w:cstheme="minorHAnsi"/>
          <w:sz w:val="24"/>
          <w:szCs w:val="24"/>
          <w:lang w:eastAsia="en-GB"/>
        </w:rPr>
      </w:pPr>
    </w:p>
    <w:p w14:paraId="56047A9F" w14:textId="04E0F9D6" w:rsidR="00373DBB" w:rsidRPr="00B20521" w:rsidRDefault="00373DBB" w:rsidP="00373DBB">
      <w:pPr>
        <w:rPr>
          <w:rFonts w:asciiTheme="minorHAnsi" w:hAnsiTheme="minorHAnsi" w:cstheme="minorHAnsi"/>
        </w:rPr>
      </w:pPr>
    </w:p>
    <w:p w14:paraId="7E65ED2B" w14:textId="17AD1772" w:rsidR="00373DBB" w:rsidRPr="00B20521" w:rsidRDefault="00373DBB" w:rsidP="00373DBB">
      <w:pPr>
        <w:tabs>
          <w:tab w:val="left" w:pos="1280"/>
        </w:tabs>
        <w:rPr>
          <w:rFonts w:asciiTheme="minorHAnsi" w:hAnsiTheme="minorHAnsi" w:cstheme="minorHAnsi"/>
          <w:b/>
          <w:bCs/>
          <w:color w:val="2D2D2D"/>
          <w:sz w:val="21"/>
          <w:szCs w:val="21"/>
          <w:shd w:val="clear" w:color="auto" w:fill="FFFFFF"/>
        </w:rPr>
      </w:pPr>
      <w:r w:rsidRPr="00B20521">
        <w:rPr>
          <w:rFonts w:asciiTheme="minorHAnsi" w:hAnsiTheme="minorHAnsi" w:cstheme="minorHAnsi"/>
          <w:sz w:val="24"/>
          <w:szCs w:val="24"/>
          <w:lang w:eastAsia="en-GB"/>
        </w:rPr>
        <w:tab/>
      </w:r>
    </w:p>
    <w:sectPr w:rsidR="00373DBB" w:rsidRPr="00B2052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A653" w14:textId="77777777" w:rsidR="002B4991" w:rsidRDefault="002B4991" w:rsidP="008C56E7">
      <w:r>
        <w:separator/>
      </w:r>
    </w:p>
  </w:endnote>
  <w:endnote w:type="continuationSeparator" w:id="0">
    <w:p w14:paraId="5C071551" w14:textId="77777777" w:rsidR="002B4991" w:rsidRDefault="002B4991" w:rsidP="008C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6FA7" w14:textId="192DB387" w:rsidR="00D5496E" w:rsidRPr="00D5496E" w:rsidRDefault="00D5496E">
    <w:pPr>
      <w:pStyle w:val="Footer"/>
      <w:rPr>
        <w:rFonts w:ascii="Arial" w:hAnsi="Arial" w:cs="Arial"/>
      </w:rPr>
    </w:pPr>
    <w:proofErr w:type="spellStart"/>
    <w:r w:rsidRPr="00D5496E">
      <w:rPr>
        <w:rFonts w:ascii="Arial" w:hAnsi="Arial" w:cs="Arial"/>
      </w:rPr>
      <w:t>FedBucks</w:t>
    </w:r>
    <w:proofErr w:type="spellEnd"/>
    <w:r w:rsidRPr="00D5496E">
      <w:rPr>
        <w:rFonts w:ascii="Arial" w:hAnsi="Arial" w:cs="Arial"/>
      </w:rPr>
      <w:ptab w:relativeTo="margin" w:alignment="center" w:leader="none"/>
    </w:r>
    <w:r w:rsidRPr="00D5496E">
      <w:rPr>
        <w:rFonts w:ascii="Arial" w:hAnsi="Arial" w:cs="Arial"/>
      </w:rPr>
      <w:t xml:space="preserve">Job Description – </w:t>
    </w:r>
    <w:r w:rsidR="00840D7F" w:rsidRPr="00C3112C">
      <w:rPr>
        <w:rFonts w:ascii="Arial" w:hAnsi="Arial" w:cs="Arial"/>
      </w:rPr>
      <w:t xml:space="preserve">PCN </w:t>
    </w:r>
    <w:r w:rsidR="005569FA">
      <w:rPr>
        <w:rFonts w:ascii="Arial" w:hAnsi="Arial" w:cs="Arial"/>
      </w:rPr>
      <w:t>Network</w:t>
    </w:r>
    <w:r w:rsidR="001A73D7">
      <w:rPr>
        <w:rFonts w:ascii="Arial" w:hAnsi="Arial" w:cs="Arial"/>
      </w:rPr>
      <w:t xml:space="preserve"> Manager</w:t>
    </w:r>
    <w:r w:rsidRPr="00D5496E">
      <w:rPr>
        <w:rFonts w:ascii="Arial" w:hAnsi="Arial" w:cs="Arial"/>
      </w:rPr>
      <w:ptab w:relativeTo="margin" w:alignment="right" w:leader="none"/>
    </w:r>
    <w:r w:rsidR="001A73D7">
      <w:rPr>
        <w:rFonts w:ascii="Arial" w:hAnsi="Arial" w:cs="Arial"/>
      </w:rPr>
      <w:t>August</w:t>
    </w:r>
    <w:r w:rsidRPr="00D5496E">
      <w:rPr>
        <w:rFonts w:ascii="Arial" w:hAnsi="Arial" w:cs="Arial"/>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30FA" w14:textId="77777777" w:rsidR="002B4991" w:rsidRDefault="002B4991" w:rsidP="008C56E7">
      <w:r>
        <w:separator/>
      </w:r>
    </w:p>
  </w:footnote>
  <w:footnote w:type="continuationSeparator" w:id="0">
    <w:p w14:paraId="4D296146" w14:textId="77777777" w:rsidR="002B4991" w:rsidRDefault="002B4991" w:rsidP="008C5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56B1" w14:textId="77777777" w:rsidR="008C56E7" w:rsidRPr="008C56E7" w:rsidRDefault="008C56E7" w:rsidP="008C56E7">
    <w:pPr>
      <w:pStyle w:val="Header"/>
    </w:pPr>
    <w:r w:rsidRPr="004154C6">
      <w:rPr>
        <w:noProof/>
        <w:lang w:eastAsia="en-GB"/>
      </w:rPr>
      <w:drawing>
        <wp:anchor distT="0" distB="0" distL="114300" distR="114300" simplePos="0" relativeHeight="251658240" behindDoc="0" locked="0" layoutInCell="1" allowOverlap="1" wp14:anchorId="011931EE" wp14:editId="3E9D3221">
          <wp:simplePos x="0" y="0"/>
          <wp:positionH relativeFrom="column">
            <wp:posOffset>4362450</wp:posOffset>
          </wp:positionH>
          <wp:positionV relativeFrom="paragraph">
            <wp:posOffset>-449580</wp:posOffset>
          </wp:positionV>
          <wp:extent cx="2571750" cy="1752600"/>
          <wp:effectExtent l="0" t="0" r="0" b="0"/>
          <wp:wrapSquare wrapText="bothSides"/>
          <wp:docPr id="1" name="Picture 1" descr="C:\Users\karen\AppData\Local\Microsoft\Windows\INetCacheContent.Word\FINAL designcrowd_526154_12844662_2396637_74897fdf_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en\AppData\Local\Microsoft\Windows\INetCacheContent.Word\FINAL designcrowd_526154_12844662_2396637_74897fdf_thumbn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752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5E0"/>
    <w:multiLevelType w:val="hybridMultilevel"/>
    <w:tmpl w:val="B3EE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A0DEC"/>
    <w:multiLevelType w:val="hybridMultilevel"/>
    <w:tmpl w:val="B16C17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0A48AF"/>
    <w:multiLevelType w:val="hybridMultilevel"/>
    <w:tmpl w:val="6D06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362BF"/>
    <w:multiLevelType w:val="hybridMultilevel"/>
    <w:tmpl w:val="158C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20ACF"/>
    <w:multiLevelType w:val="hybridMultilevel"/>
    <w:tmpl w:val="CE08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46570"/>
    <w:multiLevelType w:val="hybridMultilevel"/>
    <w:tmpl w:val="FBB0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A608F"/>
    <w:multiLevelType w:val="hybridMultilevel"/>
    <w:tmpl w:val="D0CE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23817"/>
    <w:multiLevelType w:val="hybridMultilevel"/>
    <w:tmpl w:val="8E26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5470F"/>
    <w:multiLevelType w:val="hybridMultilevel"/>
    <w:tmpl w:val="4A401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C5EA5"/>
    <w:multiLevelType w:val="hybridMultilevel"/>
    <w:tmpl w:val="6EC4B0A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0A6B21"/>
    <w:multiLevelType w:val="hybridMultilevel"/>
    <w:tmpl w:val="42F4E6E4"/>
    <w:lvl w:ilvl="0" w:tplc="08090001">
      <w:start w:val="1"/>
      <w:numFmt w:val="bullet"/>
      <w:lvlText w:val=""/>
      <w:lvlJc w:val="left"/>
      <w:pPr>
        <w:ind w:left="770" w:hanging="360"/>
      </w:pPr>
      <w:rPr>
        <w:rFonts w:ascii="Symbol" w:hAnsi="Symbol"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1" w15:restartNumberingAfterBreak="0">
    <w:nsid w:val="2DFC4AE7"/>
    <w:multiLevelType w:val="hybridMultilevel"/>
    <w:tmpl w:val="AD48341C"/>
    <w:lvl w:ilvl="0" w:tplc="7556C84C">
      <w:start w:val="1"/>
      <w:numFmt w:val="bullet"/>
      <w:lvlText w:val=""/>
      <w:lvlJc w:val="left"/>
      <w:pPr>
        <w:tabs>
          <w:tab w:val="num" w:pos="1152"/>
        </w:tabs>
        <w:ind w:left="1152" w:hanging="57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3092A71"/>
    <w:multiLevelType w:val="hybridMultilevel"/>
    <w:tmpl w:val="13A88D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592923"/>
    <w:multiLevelType w:val="hybridMultilevel"/>
    <w:tmpl w:val="D58ACF42"/>
    <w:lvl w:ilvl="0" w:tplc="7556C84C">
      <w:start w:val="1"/>
      <w:numFmt w:val="bullet"/>
      <w:lvlText w:val=""/>
      <w:lvlJc w:val="left"/>
      <w:pPr>
        <w:tabs>
          <w:tab w:val="num" w:pos="1152"/>
        </w:tabs>
        <w:ind w:left="1152" w:hanging="576"/>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4" w15:restartNumberingAfterBreak="0">
    <w:nsid w:val="35DA1A4F"/>
    <w:multiLevelType w:val="hybridMultilevel"/>
    <w:tmpl w:val="F182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25357"/>
    <w:multiLevelType w:val="hybridMultilevel"/>
    <w:tmpl w:val="D8E4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840F1"/>
    <w:multiLevelType w:val="hybridMultilevel"/>
    <w:tmpl w:val="7C1245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5A43CE"/>
    <w:multiLevelType w:val="hybridMultilevel"/>
    <w:tmpl w:val="D430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E1ED6"/>
    <w:multiLevelType w:val="hybridMultilevel"/>
    <w:tmpl w:val="31FCE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4E69C6"/>
    <w:multiLevelType w:val="hybridMultilevel"/>
    <w:tmpl w:val="3E7C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B0ED3"/>
    <w:multiLevelType w:val="hybridMultilevel"/>
    <w:tmpl w:val="AA564A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54140E"/>
    <w:multiLevelType w:val="hybridMultilevel"/>
    <w:tmpl w:val="2E26D1F2"/>
    <w:lvl w:ilvl="0" w:tplc="7556C84C">
      <w:start w:val="1"/>
      <w:numFmt w:val="bullet"/>
      <w:lvlText w:val=""/>
      <w:lvlJc w:val="left"/>
      <w:pPr>
        <w:tabs>
          <w:tab w:val="num" w:pos="1152"/>
        </w:tabs>
        <w:ind w:left="1152" w:hanging="57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E945BB4"/>
    <w:multiLevelType w:val="hybridMultilevel"/>
    <w:tmpl w:val="04E65514"/>
    <w:lvl w:ilvl="0" w:tplc="7556C84C">
      <w:start w:val="1"/>
      <w:numFmt w:val="bullet"/>
      <w:lvlText w:val=""/>
      <w:lvlJc w:val="left"/>
      <w:pPr>
        <w:tabs>
          <w:tab w:val="num" w:pos="1152"/>
        </w:tabs>
        <w:ind w:left="1152" w:hanging="57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15:restartNumberingAfterBreak="0">
    <w:nsid w:val="53024804"/>
    <w:multiLevelType w:val="hybridMultilevel"/>
    <w:tmpl w:val="0BC87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26B2F"/>
    <w:multiLevelType w:val="hybridMultilevel"/>
    <w:tmpl w:val="4F72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832B08"/>
    <w:multiLevelType w:val="hybridMultilevel"/>
    <w:tmpl w:val="3174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8C7F44"/>
    <w:multiLevelType w:val="hybridMultilevel"/>
    <w:tmpl w:val="31E0D864"/>
    <w:lvl w:ilvl="0" w:tplc="7556C84C">
      <w:start w:val="1"/>
      <w:numFmt w:val="bullet"/>
      <w:lvlText w:val=""/>
      <w:lvlJc w:val="left"/>
      <w:pPr>
        <w:tabs>
          <w:tab w:val="num" w:pos="576"/>
        </w:tabs>
        <w:ind w:left="576" w:hanging="57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353D54"/>
    <w:multiLevelType w:val="hybridMultilevel"/>
    <w:tmpl w:val="23C6E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C2EEC"/>
    <w:multiLevelType w:val="multilevel"/>
    <w:tmpl w:val="BFDA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E044FD"/>
    <w:multiLevelType w:val="multilevel"/>
    <w:tmpl w:val="CFC4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C64741"/>
    <w:multiLevelType w:val="hybridMultilevel"/>
    <w:tmpl w:val="B5D43410"/>
    <w:lvl w:ilvl="0" w:tplc="7556C84C">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1" w15:restartNumberingAfterBreak="0">
    <w:nsid w:val="6D6919A9"/>
    <w:multiLevelType w:val="hybridMultilevel"/>
    <w:tmpl w:val="258A63C6"/>
    <w:lvl w:ilvl="0" w:tplc="D0503A8E">
      <w:start w:val="25"/>
      <w:numFmt w:val="bullet"/>
      <w:lvlText w:val="-"/>
      <w:lvlJc w:val="left"/>
      <w:pPr>
        <w:tabs>
          <w:tab w:val="num" w:pos="720"/>
        </w:tabs>
        <w:ind w:left="720" w:hanging="360"/>
      </w:pPr>
      <w:rPr>
        <w:rFonts w:ascii="Arial" w:eastAsia="Times New Roman" w:hAnsi="Arial" w:cs="Arial" w:hint="default"/>
      </w:rPr>
    </w:lvl>
    <w:lvl w:ilvl="1" w:tplc="BB3CA36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A7B13"/>
    <w:multiLevelType w:val="hybridMultilevel"/>
    <w:tmpl w:val="C12AE020"/>
    <w:lvl w:ilvl="0" w:tplc="7556C84C">
      <w:start w:val="1"/>
      <w:numFmt w:val="bullet"/>
      <w:lvlText w:val=""/>
      <w:lvlJc w:val="left"/>
      <w:pPr>
        <w:tabs>
          <w:tab w:val="num" w:pos="1152"/>
        </w:tabs>
        <w:ind w:left="1152" w:hanging="57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3" w15:restartNumberingAfterBreak="0">
    <w:nsid w:val="7C301785"/>
    <w:multiLevelType w:val="hybridMultilevel"/>
    <w:tmpl w:val="3362B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30"/>
  </w:num>
  <w:num w:numId="4">
    <w:abstractNumId w:val="26"/>
  </w:num>
  <w:num w:numId="5">
    <w:abstractNumId w:val="22"/>
  </w:num>
  <w:num w:numId="6">
    <w:abstractNumId w:val="32"/>
  </w:num>
  <w:num w:numId="7">
    <w:abstractNumId w:val="13"/>
  </w:num>
  <w:num w:numId="8">
    <w:abstractNumId w:val="11"/>
  </w:num>
  <w:num w:numId="9">
    <w:abstractNumId w:val="21"/>
  </w:num>
  <w:num w:numId="10">
    <w:abstractNumId w:val="9"/>
  </w:num>
  <w:num w:numId="11">
    <w:abstractNumId w:val="31"/>
  </w:num>
  <w:num w:numId="12">
    <w:abstractNumId w:val="1"/>
  </w:num>
  <w:num w:numId="13">
    <w:abstractNumId w:val="29"/>
  </w:num>
  <w:num w:numId="14">
    <w:abstractNumId w:val="28"/>
  </w:num>
  <w:num w:numId="15">
    <w:abstractNumId w:val="7"/>
  </w:num>
  <w:num w:numId="16">
    <w:abstractNumId w:val="14"/>
  </w:num>
  <w:num w:numId="17">
    <w:abstractNumId w:val="12"/>
  </w:num>
  <w:num w:numId="18">
    <w:abstractNumId w:val="20"/>
  </w:num>
  <w:num w:numId="19">
    <w:abstractNumId w:val="24"/>
  </w:num>
  <w:num w:numId="20">
    <w:abstractNumId w:val="8"/>
  </w:num>
  <w:num w:numId="21">
    <w:abstractNumId w:val="23"/>
  </w:num>
  <w:num w:numId="22">
    <w:abstractNumId w:val="16"/>
  </w:num>
  <w:num w:numId="23">
    <w:abstractNumId w:val="4"/>
  </w:num>
  <w:num w:numId="24">
    <w:abstractNumId w:val="18"/>
  </w:num>
  <w:num w:numId="25">
    <w:abstractNumId w:val="10"/>
  </w:num>
  <w:num w:numId="26">
    <w:abstractNumId w:val="33"/>
  </w:num>
  <w:num w:numId="27">
    <w:abstractNumId w:val="15"/>
  </w:num>
  <w:num w:numId="28">
    <w:abstractNumId w:val="25"/>
  </w:num>
  <w:num w:numId="29">
    <w:abstractNumId w:val="17"/>
  </w:num>
  <w:num w:numId="30">
    <w:abstractNumId w:val="27"/>
  </w:num>
  <w:num w:numId="31">
    <w:abstractNumId w:val="5"/>
  </w:num>
  <w:num w:numId="32">
    <w:abstractNumId w:val="6"/>
  </w:num>
  <w:num w:numId="33">
    <w:abstractNumId w:val="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14"/>
    <w:rsid w:val="00005540"/>
    <w:rsid w:val="00006217"/>
    <w:rsid w:val="00075767"/>
    <w:rsid w:val="000A1C56"/>
    <w:rsid w:val="000B4B6F"/>
    <w:rsid w:val="000C6614"/>
    <w:rsid w:val="000D21E2"/>
    <w:rsid w:val="000D7EB6"/>
    <w:rsid w:val="000E3070"/>
    <w:rsid w:val="000F48E2"/>
    <w:rsid w:val="001214CD"/>
    <w:rsid w:val="001501C3"/>
    <w:rsid w:val="00182901"/>
    <w:rsid w:val="001A4DFC"/>
    <w:rsid w:val="001A73D7"/>
    <w:rsid w:val="001E6AD3"/>
    <w:rsid w:val="00202989"/>
    <w:rsid w:val="00204DB1"/>
    <w:rsid w:val="00243F30"/>
    <w:rsid w:val="00251E2A"/>
    <w:rsid w:val="00280BA5"/>
    <w:rsid w:val="002B4991"/>
    <w:rsid w:val="002B7D86"/>
    <w:rsid w:val="00311F5D"/>
    <w:rsid w:val="00326019"/>
    <w:rsid w:val="00373DBB"/>
    <w:rsid w:val="00381C90"/>
    <w:rsid w:val="0038283F"/>
    <w:rsid w:val="00396A4B"/>
    <w:rsid w:val="003A7A71"/>
    <w:rsid w:val="003B0BC6"/>
    <w:rsid w:val="003B1A96"/>
    <w:rsid w:val="003C4A40"/>
    <w:rsid w:val="003C60BA"/>
    <w:rsid w:val="003C7BA6"/>
    <w:rsid w:val="003F1E33"/>
    <w:rsid w:val="00463EC3"/>
    <w:rsid w:val="004A6216"/>
    <w:rsid w:val="004B3E82"/>
    <w:rsid w:val="005039A7"/>
    <w:rsid w:val="00554988"/>
    <w:rsid w:val="005569FA"/>
    <w:rsid w:val="00570B0E"/>
    <w:rsid w:val="0059635C"/>
    <w:rsid w:val="005F00E0"/>
    <w:rsid w:val="005F5EF0"/>
    <w:rsid w:val="005F6A74"/>
    <w:rsid w:val="00670C45"/>
    <w:rsid w:val="0069085B"/>
    <w:rsid w:val="006C4401"/>
    <w:rsid w:val="007142B0"/>
    <w:rsid w:val="0073688B"/>
    <w:rsid w:val="007B38E2"/>
    <w:rsid w:val="007C26C5"/>
    <w:rsid w:val="007C2DA6"/>
    <w:rsid w:val="007F2B4E"/>
    <w:rsid w:val="00840D7F"/>
    <w:rsid w:val="00842C94"/>
    <w:rsid w:val="008460A6"/>
    <w:rsid w:val="00884E49"/>
    <w:rsid w:val="008B2AF5"/>
    <w:rsid w:val="008B59B6"/>
    <w:rsid w:val="008C56E7"/>
    <w:rsid w:val="008D2B5C"/>
    <w:rsid w:val="0093754E"/>
    <w:rsid w:val="009A2D5A"/>
    <w:rsid w:val="009C5655"/>
    <w:rsid w:val="009D503E"/>
    <w:rsid w:val="009E730D"/>
    <w:rsid w:val="00A018D5"/>
    <w:rsid w:val="00A21505"/>
    <w:rsid w:val="00A94774"/>
    <w:rsid w:val="00AA1BD6"/>
    <w:rsid w:val="00AA586C"/>
    <w:rsid w:val="00B20521"/>
    <w:rsid w:val="00B449F0"/>
    <w:rsid w:val="00B9226C"/>
    <w:rsid w:val="00BE0A6B"/>
    <w:rsid w:val="00C05764"/>
    <w:rsid w:val="00C208C7"/>
    <w:rsid w:val="00C306BF"/>
    <w:rsid w:val="00C3112C"/>
    <w:rsid w:val="00CA1C6F"/>
    <w:rsid w:val="00D17D34"/>
    <w:rsid w:val="00D270B7"/>
    <w:rsid w:val="00D5496E"/>
    <w:rsid w:val="00D775E6"/>
    <w:rsid w:val="00D96BBC"/>
    <w:rsid w:val="00DF393A"/>
    <w:rsid w:val="00E25229"/>
    <w:rsid w:val="00E72CE8"/>
    <w:rsid w:val="00ED580A"/>
    <w:rsid w:val="00F101E3"/>
    <w:rsid w:val="00FB3C6F"/>
    <w:rsid w:val="00FC4E9C"/>
    <w:rsid w:val="00FD5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3448"/>
  <w15:docId w15:val="{2C302D08-A492-48B1-95DA-9FD4DA85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614"/>
    <w:pPr>
      <w:spacing w:after="0" w:line="240" w:lineRule="auto"/>
    </w:pPr>
    <w:rPr>
      <w:rFonts w:ascii="Comic Sans MS" w:eastAsia="Times New Roman"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6614"/>
    <w:pPr>
      <w:jc w:val="center"/>
    </w:pPr>
    <w:rPr>
      <w:rFonts w:ascii="Tahoma" w:hAnsi="Tahoma" w:cs="Tahoma"/>
      <w:b/>
      <w:sz w:val="24"/>
      <w:szCs w:val="24"/>
      <w:u w:val="single"/>
    </w:rPr>
  </w:style>
  <w:style w:type="character" w:customStyle="1" w:styleId="TitleChar">
    <w:name w:val="Title Char"/>
    <w:basedOn w:val="DefaultParagraphFont"/>
    <w:link w:val="Title"/>
    <w:rsid w:val="000C6614"/>
    <w:rPr>
      <w:rFonts w:ascii="Tahoma" w:eastAsia="Times New Roman" w:hAnsi="Tahoma" w:cs="Tahoma"/>
      <w:b/>
      <w:sz w:val="24"/>
      <w:szCs w:val="24"/>
      <w:u w:val="single"/>
    </w:rPr>
  </w:style>
  <w:style w:type="paragraph" w:customStyle="1" w:styleId="Default">
    <w:name w:val="Default"/>
    <w:rsid w:val="000C661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5F6A74"/>
    <w:pPr>
      <w:ind w:left="720"/>
      <w:contextualSpacing/>
    </w:pPr>
  </w:style>
  <w:style w:type="character" w:customStyle="1" w:styleId="wbzude">
    <w:name w:val="wbzude"/>
    <w:basedOn w:val="DefaultParagraphFont"/>
    <w:rsid w:val="00204DB1"/>
  </w:style>
  <w:style w:type="paragraph" w:styleId="Header">
    <w:name w:val="header"/>
    <w:basedOn w:val="Normal"/>
    <w:link w:val="HeaderChar"/>
    <w:uiPriority w:val="99"/>
    <w:unhideWhenUsed/>
    <w:rsid w:val="008C56E7"/>
    <w:pPr>
      <w:tabs>
        <w:tab w:val="center" w:pos="4513"/>
        <w:tab w:val="right" w:pos="9026"/>
      </w:tabs>
    </w:pPr>
  </w:style>
  <w:style w:type="character" w:customStyle="1" w:styleId="HeaderChar">
    <w:name w:val="Header Char"/>
    <w:basedOn w:val="DefaultParagraphFont"/>
    <w:link w:val="Header"/>
    <w:uiPriority w:val="99"/>
    <w:rsid w:val="008C56E7"/>
    <w:rPr>
      <w:rFonts w:ascii="Comic Sans MS" w:eastAsia="Times New Roman" w:hAnsi="Comic Sans MS" w:cs="Times New Roman"/>
    </w:rPr>
  </w:style>
  <w:style w:type="paragraph" w:styleId="Footer">
    <w:name w:val="footer"/>
    <w:basedOn w:val="Normal"/>
    <w:link w:val="FooterChar"/>
    <w:uiPriority w:val="99"/>
    <w:unhideWhenUsed/>
    <w:rsid w:val="008C56E7"/>
    <w:pPr>
      <w:tabs>
        <w:tab w:val="center" w:pos="4513"/>
        <w:tab w:val="right" w:pos="9026"/>
      </w:tabs>
    </w:pPr>
  </w:style>
  <w:style w:type="character" w:customStyle="1" w:styleId="FooterChar">
    <w:name w:val="Footer Char"/>
    <w:basedOn w:val="DefaultParagraphFont"/>
    <w:link w:val="Footer"/>
    <w:uiPriority w:val="99"/>
    <w:rsid w:val="008C56E7"/>
    <w:rPr>
      <w:rFonts w:ascii="Comic Sans MS" w:eastAsia="Times New Roman" w:hAnsi="Comic Sans MS" w:cs="Times New Roman"/>
    </w:rPr>
  </w:style>
  <w:style w:type="table" w:styleId="TableGrid">
    <w:name w:val="Table Grid"/>
    <w:basedOn w:val="TableNormal"/>
    <w:uiPriority w:val="59"/>
    <w:rsid w:val="00C05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01E3"/>
    <w:pPr>
      <w:spacing w:after="0" w:line="240" w:lineRule="auto"/>
    </w:pPr>
    <w:rPr>
      <w:lang w:val="en-US"/>
    </w:rPr>
  </w:style>
  <w:style w:type="paragraph" w:styleId="NormalWeb">
    <w:name w:val="Normal (Web)"/>
    <w:basedOn w:val="Normal"/>
    <w:uiPriority w:val="99"/>
    <w:semiHidden/>
    <w:unhideWhenUsed/>
    <w:rsid w:val="007F2B4E"/>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4189">
      <w:bodyDiv w:val="1"/>
      <w:marLeft w:val="0"/>
      <w:marRight w:val="0"/>
      <w:marTop w:val="0"/>
      <w:marBottom w:val="0"/>
      <w:divBdr>
        <w:top w:val="none" w:sz="0" w:space="0" w:color="auto"/>
        <w:left w:val="none" w:sz="0" w:space="0" w:color="auto"/>
        <w:bottom w:val="none" w:sz="0" w:space="0" w:color="auto"/>
        <w:right w:val="none" w:sz="0" w:space="0" w:color="auto"/>
      </w:divBdr>
    </w:div>
    <w:div w:id="286666452">
      <w:bodyDiv w:val="1"/>
      <w:marLeft w:val="0"/>
      <w:marRight w:val="0"/>
      <w:marTop w:val="0"/>
      <w:marBottom w:val="0"/>
      <w:divBdr>
        <w:top w:val="none" w:sz="0" w:space="0" w:color="auto"/>
        <w:left w:val="none" w:sz="0" w:space="0" w:color="auto"/>
        <w:bottom w:val="none" w:sz="0" w:space="0" w:color="auto"/>
        <w:right w:val="none" w:sz="0" w:space="0" w:color="auto"/>
      </w:divBdr>
    </w:div>
    <w:div w:id="8655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1" ma:contentTypeDescription="Create a new document." ma:contentTypeScope="" ma:versionID="b6bf7793b15523ff863fe8aba7ec49d9">
  <xsd:schema xmlns:xsd="http://www.w3.org/2001/XMLSchema" xmlns:xs="http://www.w3.org/2001/XMLSchema" xmlns:p="http://schemas.microsoft.com/office/2006/metadata/properties" xmlns:ns1="http://schemas.microsoft.com/sharepoint/v3" xmlns:ns3="32678723-8c06-45e1-8bd0-318b9868a43d" targetNamespace="http://schemas.microsoft.com/office/2006/metadata/properties" ma:root="true" ma:fieldsID="421341bc251500a1a39be440bfcf03d4" ns1:_="" ns3:_="">
    <xsd:import namespace="http://schemas.microsoft.com/sharepoint/v3"/>
    <xsd:import namespace="32678723-8c06-45e1-8bd0-318b9868a4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E7591-3A8A-4F02-AAD6-EE1223C0B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1EADF-900C-421D-A247-3EC3C3D05015}">
  <ds:schemaRefs>
    <ds:schemaRef ds:uri="http://schemas.microsoft.com/sharepoint/v3/contenttype/forms"/>
  </ds:schemaRefs>
</ds:datastoreItem>
</file>

<file path=customXml/itemProps3.xml><?xml version="1.0" encoding="utf-8"?>
<ds:datastoreItem xmlns:ds="http://schemas.openxmlformats.org/officeDocument/2006/customXml" ds:itemID="{A7230FE6-7931-4AC5-85FA-952942AF58ED}">
  <ds:schemaRef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32678723-8c06-45e1-8bd0-318b9868a43d"/>
    <ds:schemaRef ds:uri="http://schemas.microsoft.com/sharepoint/v3"/>
    <ds:schemaRef ds:uri="http://purl.org/dc/elements/1.1/"/>
  </ds:schemaRefs>
</ds:datastoreItem>
</file>

<file path=customXml/itemProps4.xml><?xml version="1.0" encoding="utf-8"?>
<ds:datastoreItem xmlns:ds="http://schemas.openxmlformats.org/officeDocument/2006/customXml" ds:itemID="{3C6D111C-B2BA-4726-AFEC-14588DCE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1569</Words>
  <Characters>8949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Buckinghamshire Healthcare NHS Trust</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Gemma (Bucks Healthcare)</dc:creator>
  <cp:lastModifiedBy>Julie McGraw</cp:lastModifiedBy>
  <cp:revision>2</cp:revision>
  <cp:lastPrinted>2020-08-06T15:20:00Z</cp:lastPrinted>
  <dcterms:created xsi:type="dcterms:W3CDTF">2021-07-19T08:25:00Z</dcterms:created>
  <dcterms:modified xsi:type="dcterms:W3CDTF">2021-07-19T08:25:00Z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