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EFB7" w14:textId="17CCCD33" w:rsidR="00503EBE" w:rsidRDefault="00FD2303" w:rsidP="00B804D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Salaried</w:t>
      </w:r>
      <w:r w:rsidR="00694D14">
        <w:rPr>
          <w:b/>
          <w:sz w:val="32"/>
          <w:szCs w:val="32"/>
        </w:rPr>
        <w:t xml:space="preserve"> GP</w:t>
      </w:r>
      <w:r w:rsidR="00454EED">
        <w:rPr>
          <w:b/>
          <w:sz w:val="32"/>
          <w:szCs w:val="32"/>
        </w:rPr>
        <w:t>/GP Partner</w:t>
      </w:r>
    </w:p>
    <w:p w14:paraId="386221DD" w14:textId="6A668187" w:rsidR="00FD2303" w:rsidRDefault="00DD1C10" w:rsidP="00B804D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FD2303">
        <w:rPr>
          <w:b/>
          <w:sz w:val="32"/>
          <w:szCs w:val="32"/>
        </w:rPr>
        <w:t xml:space="preserve"> </w:t>
      </w:r>
      <w:r w:rsidR="00454EED">
        <w:rPr>
          <w:b/>
          <w:sz w:val="32"/>
          <w:szCs w:val="32"/>
        </w:rPr>
        <w:t xml:space="preserve">to 8 </w:t>
      </w:r>
      <w:r w:rsidR="00FD2303">
        <w:rPr>
          <w:b/>
          <w:sz w:val="32"/>
          <w:szCs w:val="32"/>
        </w:rPr>
        <w:t>session</w:t>
      </w:r>
      <w:r w:rsidR="00694D14">
        <w:rPr>
          <w:b/>
          <w:sz w:val="32"/>
          <w:szCs w:val="32"/>
        </w:rPr>
        <w:t xml:space="preserve">s a week </w:t>
      </w:r>
      <w:r>
        <w:rPr>
          <w:b/>
          <w:sz w:val="32"/>
          <w:szCs w:val="32"/>
        </w:rPr>
        <w:t>(flexible)</w:t>
      </w:r>
    </w:p>
    <w:p w14:paraId="27B9E1B8" w14:textId="77777777" w:rsidR="00B804DD" w:rsidRDefault="00B804DD" w:rsidP="00B804D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Unity Health</w:t>
      </w:r>
    </w:p>
    <w:p w14:paraId="21151FCB" w14:textId="77777777" w:rsidR="00B804DD" w:rsidRDefault="00DD1C10" w:rsidP="00B804D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Brill, Chinnor, Long Crendon</w:t>
      </w:r>
      <w:r w:rsidR="00B804DD">
        <w:rPr>
          <w:b/>
          <w:sz w:val="32"/>
          <w:szCs w:val="32"/>
        </w:rPr>
        <w:t>, Princes Risborough</w:t>
      </w:r>
      <w:r w:rsidR="00EF6D1D">
        <w:rPr>
          <w:b/>
          <w:sz w:val="32"/>
          <w:szCs w:val="32"/>
        </w:rPr>
        <w:t xml:space="preserve"> &amp; Thame</w:t>
      </w:r>
    </w:p>
    <w:p w14:paraId="42718151" w14:textId="77777777" w:rsidR="00EF6D1D" w:rsidRDefault="00EF6D1D" w:rsidP="00B804DD">
      <w:pPr>
        <w:pStyle w:val="NoSpacing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6D1D" w14:paraId="38DD6E13" w14:textId="77777777" w:rsidTr="00EF6D1D">
        <w:tc>
          <w:tcPr>
            <w:tcW w:w="9242" w:type="dxa"/>
          </w:tcPr>
          <w:p w14:paraId="177AE0B6" w14:textId="77777777" w:rsidR="00694D14" w:rsidRDefault="00694D14" w:rsidP="008D1A10"/>
          <w:p w14:paraId="600B6940" w14:textId="77777777" w:rsidR="008D1A10" w:rsidRDefault="00EF6D1D" w:rsidP="008D1A10">
            <w:r>
              <w:t xml:space="preserve">An exciting opportunity has arisen within our friendly and forward thinking surgery.  We are a </w:t>
            </w:r>
            <w:r w:rsidR="005A6560">
              <w:t>10</w:t>
            </w:r>
            <w:r w:rsidR="00FD2303">
              <w:t xml:space="preserve"> </w:t>
            </w:r>
            <w:r>
              <w:t xml:space="preserve">Partner, </w:t>
            </w:r>
            <w:r w:rsidR="00633FC6">
              <w:t>5 site GMS practice located in B</w:t>
            </w:r>
            <w:r>
              <w:t xml:space="preserve">uckinghamshire with a growing patient list size of </w:t>
            </w:r>
            <w:r w:rsidR="000C050E">
              <w:t xml:space="preserve">over </w:t>
            </w:r>
            <w:r>
              <w:t>2</w:t>
            </w:r>
            <w:r w:rsidR="00DD1C10">
              <w:t>2</w:t>
            </w:r>
            <w:r>
              <w:t>K patients.</w:t>
            </w:r>
            <w:r w:rsidR="008D1A10">
              <w:t xml:space="preserve"> As a Training Practice, we are focused on continuous improvement, innovation and the on-going development of the Practice and our team members.</w:t>
            </w:r>
          </w:p>
          <w:p w14:paraId="30D1B2DD" w14:textId="77777777" w:rsidR="00EF6D1D" w:rsidRDefault="00EF6D1D" w:rsidP="00EF6D1D">
            <w:pPr>
              <w:pStyle w:val="NoSpacing"/>
              <w:rPr>
                <w:sz w:val="24"/>
                <w:szCs w:val="24"/>
              </w:rPr>
            </w:pPr>
          </w:p>
          <w:p w14:paraId="77C7905D" w14:textId="77777777" w:rsidR="00EF6D1D" w:rsidRDefault="00EF6D1D" w:rsidP="00EF6D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looking for an exceptional individual to join our </w:t>
            </w:r>
            <w:r w:rsidR="00FD2303">
              <w:rPr>
                <w:sz w:val="24"/>
                <w:szCs w:val="24"/>
              </w:rPr>
              <w:t xml:space="preserve">clinical </w:t>
            </w:r>
            <w:r w:rsidR="00694D14">
              <w:rPr>
                <w:sz w:val="24"/>
                <w:szCs w:val="24"/>
              </w:rPr>
              <w:t xml:space="preserve">team. You </w:t>
            </w:r>
            <w:r>
              <w:rPr>
                <w:sz w:val="24"/>
                <w:szCs w:val="24"/>
              </w:rPr>
              <w:t xml:space="preserve">will be committed to maintaining a high standard of patient care, continually open to professional and personal development </w:t>
            </w:r>
            <w:r w:rsidR="000C050E">
              <w:rPr>
                <w:sz w:val="24"/>
                <w:szCs w:val="24"/>
              </w:rPr>
              <w:t xml:space="preserve">and actively </w:t>
            </w:r>
            <w:r>
              <w:rPr>
                <w:sz w:val="24"/>
                <w:szCs w:val="24"/>
              </w:rPr>
              <w:t>contributing to the overall development of the practice.</w:t>
            </w:r>
            <w:r w:rsidR="000C050E">
              <w:rPr>
                <w:sz w:val="24"/>
                <w:szCs w:val="24"/>
              </w:rPr>
              <w:t xml:space="preserve"> Number of sessions can be flexible for the right candidate.</w:t>
            </w:r>
            <w:r w:rsidR="00694D14">
              <w:rPr>
                <w:sz w:val="24"/>
                <w:szCs w:val="24"/>
              </w:rPr>
              <w:t xml:space="preserve"> </w:t>
            </w:r>
          </w:p>
          <w:p w14:paraId="3DFA35F3" w14:textId="77777777" w:rsidR="00EF6D1D" w:rsidRDefault="00EF6D1D" w:rsidP="00EF6D1D">
            <w:pPr>
              <w:pStyle w:val="NoSpacing"/>
              <w:rPr>
                <w:sz w:val="24"/>
                <w:szCs w:val="24"/>
              </w:rPr>
            </w:pPr>
          </w:p>
          <w:p w14:paraId="42F46FFD" w14:textId="77777777" w:rsidR="00EF6D1D" w:rsidRDefault="00EF6D1D" w:rsidP="00EF6D1D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Interesting mix of semi-rural &amp; </w:t>
            </w:r>
            <w:r w:rsidR="00633FC6">
              <w:rPr>
                <w:sz w:val="24"/>
                <w:szCs w:val="24"/>
              </w:rPr>
              <w:t>town demographic</w:t>
            </w:r>
          </w:p>
          <w:p w14:paraId="3679060B" w14:textId="77777777" w:rsidR="00633FC6" w:rsidRDefault="00633FC6" w:rsidP="00EF6D1D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practice status</w:t>
            </w:r>
          </w:p>
          <w:p w14:paraId="5BE99243" w14:textId="77777777" w:rsidR="00633FC6" w:rsidRDefault="00633FC6" w:rsidP="00EF6D1D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Consistent </w:t>
            </w:r>
            <w:r w:rsidR="00DD1C10">
              <w:rPr>
                <w:sz w:val="24"/>
                <w:szCs w:val="24"/>
              </w:rPr>
              <w:t xml:space="preserve">high </w:t>
            </w:r>
            <w:r>
              <w:rPr>
                <w:sz w:val="24"/>
                <w:szCs w:val="24"/>
              </w:rPr>
              <w:t>QOF achievement</w:t>
            </w:r>
          </w:p>
          <w:p w14:paraId="2A9CEC02" w14:textId="77777777" w:rsidR="00633FC6" w:rsidRDefault="00633FC6" w:rsidP="00EF6D1D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Dispensing from two sites</w:t>
            </w:r>
          </w:p>
          <w:p w14:paraId="6116D022" w14:textId="77777777" w:rsidR="00633FC6" w:rsidRDefault="00633FC6" w:rsidP="00EF6D1D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 support</w:t>
            </w:r>
          </w:p>
          <w:p w14:paraId="433B8629" w14:textId="77777777" w:rsidR="00633FC6" w:rsidRDefault="00633FC6" w:rsidP="00EF6D1D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Collaborative practice team including Nurse Practitioners, </w:t>
            </w:r>
            <w:r w:rsidR="000C050E">
              <w:rPr>
                <w:sz w:val="24"/>
                <w:szCs w:val="24"/>
              </w:rPr>
              <w:t>LTC nurses, pharmacist</w:t>
            </w:r>
            <w:r w:rsidR="005A6560">
              <w:rPr>
                <w:sz w:val="24"/>
                <w:szCs w:val="24"/>
              </w:rPr>
              <w:t>, paramedic</w:t>
            </w:r>
            <w:r w:rsidR="000C050E">
              <w:rPr>
                <w:sz w:val="24"/>
                <w:szCs w:val="24"/>
              </w:rPr>
              <w:t xml:space="preserve"> and dispensers.</w:t>
            </w:r>
          </w:p>
          <w:p w14:paraId="5D96BC9E" w14:textId="77777777" w:rsidR="00633FC6" w:rsidRDefault="00633FC6" w:rsidP="00633FC6">
            <w:pPr>
              <w:pStyle w:val="NoSpacing"/>
              <w:rPr>
                <w:sz w:val="24"/>
                <w:szCs w:val="24"/>
              </w:rPr>
            </w:pPr>
          </w:p>
          <w:p w14:paraId="7ACEDE8C" w14:textId="77777777" w:rsidR="00633FC6" w:rsidRDefault="00633FC6" w:rsidP="00633FC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Informal visits are welcome, please contact Katy Clarke, Office Administrator on 01844 239738 to arrange or email: </w:t>
            </w:r>
            <w:hyperlink r:id="rId5" w:history="1">
              <w:r w:rsidRPr="006C24D4">
                <w:rPr>
                  <w:rStyle w:val="Hyperlink"/>
                  <w:sz w:val="24"/>
                  <w:szCs w:val="24"/>
                </w:rPr>
                <w:t>katy.clarke1@nhs.net</w:t>
              </w:r>
            </w:hyperlink>
          </w:p>
          <w:p w14:paraId="6D3CA94D" w14:textId="77777777" w:rsidR="00633FC6" w:rsidRDefault="00633FC6" w:rsidP="00633FC6">
            <w:pPr>
              <w:pStyle w:val="NoSpacing"/>
              <w:rPr>
                <w:sz w:val="24"/>
                <w:szCs w:val="24"/>
              </w:rPr>
            </w:pPr>
          </w:p>
          <w:p w14:paraId="4B37E655" w14:textId="77777777" w:rsidR="00633FC6" w:rsidRDefault="00633FC6" w:rsidP="00633FC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apply please send a CV and covering letter via email to:</w:t>
            </w:r>
            <w:r w:rsidR="00694D14">
              <w:rPr>
                <w:b/>
                <w:sz w:val="24"/>
                <w:szCs w:val="24"/>
              </w:rPr>
              <w:t xml:space="preserve"> </w:t>
            </w:r>
            <w:hyperlink r:id="rId6" w:history="1">
              <w:r w:rsidR="00286080" w:rsidRPr="00C74ECA">
                <w:rPr>
                  <w:rStyle w:val="Hyperlink"/>
                  <w:b/>
                  <w:sz w:val="24"/>
                  <w:szCs w:val="24"/>
                </w:rPr>
                <w:t>lesley.munro-faure@nhs.net</w:t>
              </w:r>
            </w:hyperlink>
          </w:p>
          <w:p w14:paraId="3A8C325B" w14:textId="77777777" w:rsidR="00286080" w:rsidRDefault="00286080" w:rsidP="00633FC6">
            <w:pPr>
              <w:pStyle w:val="NoSpacing"/>
              <w:rPr>
                <w:b/>
                <w:sz w:val="24"/>
                <w:szCs w:val="24"/>
              </w:rPr>
            </w:pPr>
          </w:p>
          <w:p w14:paraId="2F74A0FB" w14:textId="66EF54D6" w:rsidR="00286080" w:rsidRDefault="00286080" w:rsidP="00633FC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Closing date for applications is </w:t>
            </w:r>
            <w:r w:rsidR="00454EED">
              <w:rPr>
                <w:b/>
                <w:sz w:val="24"/>
                <w:szCs w:val="24"/>
              </w:rPr>
              <w:t>Monday 13</w:t>
            </w:r>
            <w:r w:rsidR="00454EED" w:rsidRPr="00454EED">
              <w:rPr>
                <w:b/>
                <w:sz w:val="24"/>
                <w:szCs w:val="24"/>
                <w:vertAlign w:val="superscript"/>
              </w:rPr>
              <w:t>th</w:t>
            </w:r>
            <w:r w:rsidR="00454EED">
              <w:rPr>
                <w:b/>
                <w:sz w:val="24"/>
                <w:szCs w:val="24"/>
              </w:rPr>
              <w:t xml:space="preserve"> December</w:t>
            </w:r>
          </w:p>
          <w:p w14:paraId="28508172" w14:textId="77777777" w:rsidR="00633FC6" w:rsidRDefault="00633FC6" w:rsidP="00633FC6">
            <w:pPr>
              <w:pStyle w:val="NoSpacing"/>
              <w:rPr>
                <w:b/>
                <w:sz w:val="24"/>
                <w:szCs w:val="24"/>
              </w:rPr>
            </w:pPr>
          </w:p>
          <w:p w14:paraId="3382B819" w14:textId="77777777" w:rsidR="00633FC6" w:rsidRPr="00633FC6" w:rsidRDefault="00633FC6" w:rsidP="00633FC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1D4A453" w14:textId="77777777" w:rsidR="00EF6D1D" w:rsidRPr="00B804DD" w:rsidRDefault="00EF6D1D" w:rsidP="00B804DD">
      <w:pPr>
        <w:pStyle w:val="NoSpacing"/>
        <w:jc w:val="center"/>
        <w:rPr>
          <w:b/>
          <w:sz w:val="32"/>
          <w:szCs w:val="32"/>
        </w:rPr>
      </w:pPr>
    </w:p>
    <w:sectPr w:rsidR="00EF6D1D" w:rsidRPr="00B80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B1004"/>
    <w:multiLevelType w:val="hybridMultilevel"/>
    <w:tmpl w:val="15FA7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DD"/>
    <w:rsid w:val="000800EB"/>
    <w:rsid w:val="000C050E"/>
    <w:rsid w:val="00286080"/>
    <w:rsid w:val="00400B02"/>
    <w:rsid w:val="00454EED"/>
    <w:rsid w:val="00503EBE"/>
    <w:rsid w:val="005A6560"/>
    <w:rsid w:val="00633FC6"/>
    <w:rsid w:val="00694D14"/>
    <w:rsid w:val="008D1A10"/>
    <w:rsid w:val="00B25A75"/>
    <w:rsid w:val="00B804DD"/>
    <w:rsid w:val="00DD1C10"/>
    <w:rsid w:val="00DF1101"/>
    <w:rsid w:val="00EF6D1D"/>
    <w:rsid w:val="00F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8E882"/>
  <w15:docId w15:val="{2AF50774-91C3-40FA-AEBE-AE1CE845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A10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4DD"/>
    <w:pPr>
      <w:spacing w:after="0" w:line="240" w:lineRule="auto"/>
    </w:pPr>
  </w:style>
  <w:style w:type="table" w:styleId="TableGrid">
    <w:name w:val="Table Grid"/>
    <w:basedOn w:val="TableNormal"/>
    <w:uiPriority w:val="59"/>
    <w:rsid w:val="00EF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3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ey.munro-faure@nhs.net" TargetMode="External"/><Relationship Id="rId5" Type="http://schemas.openxmlformats.org/officeDocument/2006/relationships/hyperlink" Target="mailto:katy.clarke1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CEO</cp:lastModifiedBy>
  <cp:revision>2</cp:revision>
  <dcterms:created xsi:type="dcterms:W3CDTF">2021-12-01T12:40:00Z</dcterms:created>
  <dcterms:modified xsi:type="dcterms:W3CDTF">2021-12-01T12:40:00Z</dcterms:modified>
</cp:coreProperties>
</file>